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9E89DD" w14:textId="77777777" w:rsidR="00B62EB7" w:rsidRPr="00B62EB7" w:rsidRDefault="00B62EB7" w:rsidP="00B62EB7">
      <w:pPr>
        <w:pBdr>
          <w:bottom w:val="single" w:sz="4" w:space="1" w:color="auto"/>
        </w:pBdr>
        <w:jc w:val="both"/>
        <w:rPr>
          <w:rFonts w:ascii="Calibri" w:eastAsia="Yu Mincho" w:hAnsi="Calibri" w:cs="Calibri"/>
          <w:sz w:val="16"/>
          <w:szCs w:val="16"/>
          <w:lang w:val="en-AU"/>
        </w:rPr>
      </w:pPr>
    </w:p>
    <w:p w14:paraId="411BBABA" w14:textId="77777777" w:rsidR="00B62EB7" w:rsidRPr="00B62EB7" w:rsidRDefault="00B62EB7" w:rsidP="00B62EB7">
      <w:pPr>
        <w:jc w:val="both"/>
        <w:rPr>
          <w:rFonts w:ascii="Calibri" w:eastAsia="Yu Mincho" w:hAnsi="Calibri" w:cs="Calibri"/>
          <w:sz w:val="16"/>
          <w:szCs w:val="16"/>
          <w:lang w:val="en-AU"/>
        </w:rPr>
      </w:pPr>
    </w:p>
    <w:p w14:paraId="6A25407A" w14:textId="77777777" w:rsidR="00B62EB7" w:rsidRDefault="00B62EB7" w:rsidP="00B62EB7">
      <w:pPr>
        <w:jc w:val="center"/>
        <w:rPr>
          <w:rFonts w:ascii="Calibri" w:eastAsia="Yu Mincho" w:hAnsi="Calibri" w:cs="Calibri"/>
          <w:b/>
          <w:bCs/>
          <w:sz w:val="28"/>
          <w:szCs w:val="28"/>
          <w:lang w:val="en-AU"/>
        </w:rPr>
      </w:pPr>
    </w:p>
    <w:p w14:paraId="5FD74A6F" w14:textId="148FC27F" w:rsidR="00B62EB7" w:rsidRPr="00B62EB7" w:rsidRDefault="00B62EB7" w:rsidP="00B62EB7">
      <w:pPr>
        <w:jc w:val="center"/>
        <w:rPr>
          <w:rFonts w:ascii="Calibri" w:eastAsia="Yu Mincho" w:hAnsi="Calibri" w:cs="Calibri"/>
          <w:b/>
          <w:bCs/>
          <w:sz w:val="28"/>
          <w:szCs w:val="28"/>
          <w:lang w:val="en-AU"/>
        </w:rPr>
      </w:pPr>
      <w:r w:rsidRPr="00B62EB7">
        <w:rPr>
          <w:rFonts w:ascii="Calibri" w:eastAsia="Yu Mincho" w:hAnsi="Calibri" w:cs="Calibri"/>
          <w:b/>
          <w:bCs/>
          <w:sz w:val="28"/>
          <w:szCs w:val="28"/>
          <w:lang w:val="en-AU"/>
        </w:rPr>
        <w:t>INSTITUTIONAL FACT SHEET</w:t>
      </w:r>
      <w:r w:rsidRPr="00B62EB7">
        <w:rPr>
          <w:rFonts w:ascii="Calibri" w:eastAsia="Yu Mincho" w:hAnsi="Calibri" w:cs="Calibri"/>
          <w:b/>
          <w:bCs/>
          <w:sz w:val="28"/>
          <w:szCs w:val="28"/>
          <w:lang w:val="en-AU"/>
        </w:rPr>
        <w:br/>
        <w:t>for the Asia Theological Association</w:t>
      </w:r>
    </w:p>
    <w:p w14:paraId="614F6E7F" w14:textId="77777777" w:rsidR="00B62EB7" w:rsidRPr="00B62EB7" w:rsidRDefault="00B62EB7" w:rsidP="00B62EB7">
      <w:pPr>
        <w:jc w:val="both"/>
        <w:rPr>
          <w:rFonts w:ascii="Calibri" w:eastAsia="Yu Mincho" w:hAnsi="Calibri" w:cs="Calibri"/>
          <w:szCs w:val="22"/>
          <w:lang w:val="en-AU"/>
        </w:rPr>
      </w:pPr>
    </w:p>
    <w:p w14:paraId="3F4EE6BD" w14:textId="77777777" w:rsidR="00B62EB7" w:rsidRPr="00B62EB7" w:rsidRDefault="00B62EB7" w:rsidP="00B62EB7">
      <w:pPr>
        <w:pBdr>
          <w:top w:val="nil"/>
          <w:left w:val="nil"/>
          <w:bottom w:val="nil"/>
          <w:right w:val="nil"/>
          <w:between w:val="nil"/>
          <w:bar w:val="nil"/>
        </w:pBdr>
        <w:spacing w:after="248" w:line="248" w:lineRule="auto"/>
        <w:ind w:right="35"/>
        <w:jc w:val="both"/>
        <w:rPr>
          <w:rFonts w:ascii="Calibri" w:eastAsia="Calibri" w:hAnsi="Calibri" w:cs="Calibri"/>
          <w:i/>
          <w:iCs/>
          <w:color w:val="181717"/>
          <w:sz w:val="20"/>
          <w:szCs w:val="20"/>
          <w:u w:color="181717"/>
          <w:bdr w:val="nil"/>
          <w:lang w:val="en-US" w:eastAsia="ja-JP"/>
        </w:rPr>
      </w:pPr>
      <w:r w:rsidRPr="00B62EB7">
        <w:rPr>
          <w:rFonts w:ascii="Calibri" w:eastAsia="Calibri" w:hAnsi="Calibri" w:cs="Calibri"/>
          <w:i/>
          <w:iCs/>
          <w:color w:val="181717"/>
          <w:sz w:val="20"/>
          <w:szCs w:val="20"/>
          <w:u w:color="181717"/>
          <w:bdr w:val="nil"/>
          <w:lang w:val="en-US" w:eastAsia="ja-JP"/>
        </w:rPr>
        <w:t>This Fact Sheet is your opportunity to talk about your institution. Please take adequate space to answer each question. We anticipate that your answers will take more space than is provided on this questionnaire.</w:t>
      </w:r>
    </w:p>
    <w:p w14:paraId="50F6AA04" w14:textId="77777777" w:rsidR="00B62EB7" w:rsidRPr="00B62EB7" w:rsidRDefault="00B62EB7" w:rsidP="00B62EB7">
      <w:pPr>
        <w:pBdr>
          <w:top w:val="nil"/>
          <w:left w:val="nil"/>
          <w:bottom w:val="nil"/>
          <w:right w:val="nil"/>
          <w:between w:val="nil"/>
          <w:bar w:val="nil"/>
        </w:pBdr>
        <w:spacing w:after="120"/>
        <w:ind w:right="34"/>
        <w:jc w:val="right"/>
        <w:rPr>
          <w:rFonts w:ascii="Calibri" w:eastAsia="Calibri" w:hAnsi="Calibri" w:cs="Calibri"/>
          <w:color w:val="181717"/>
          <w:szCs w:val="22"/>
          <w:u w:val="single" w:color="181717"/>
          <w:bdr w:val="nil"/>
          <w:lang w:val="en-US" w:eastAsia="ja-JP"/>
        </w:rPr>
      </w:pPr>
      <w:r w:rsidRPr="00B62EB7">
        <w:rPr>
          <w:rFonts w:ascii="Calibri" w:eastAsia="Calibri" w:hAnsi="Calibri" w:cs="Calibri"/>
          <w:color w:val="181717"/>
          <w:szCs w:val="22"/>
          <w:u w:color="181717"/>
          <w:bdr w:val="nil"/>
          <w:lang w:val="en-US" w:eastAsia="ja-JP"/>
        </w:rPr>
        <w:t xml:space="preserve">Initial preparation date for the </w:t>
      </w:r>
      <w:r w:rsidRPr="00B62EB7">
        <w:rPr>
          <w:rFonts w:ascii="Calibri" w:eastAsia="Calibri" w:hAnsi="Calibri" w:cs="Calibri"/>
          <w:i/>
          <w:iCs/>
          <w:color w:val="181717"/>
          <w:szCs w:val="22"/>
          <w:u w:color="181717"/>
          <w:bdr w:val="nil"/>
          <w:lang w:val="en-US" w:eastAsia="ja-JP"/>
        </w:rPr>
        <w:t>Fact Sheet:</w:t>
      </w:r>
      <w:r w:rsidRPr="00B62EB7">
        <w:rPr>
          <w:rFonts w:ascii="Calibri" w:eastAsia="Calibri" w:hAnsi="Calibri" w:cs="Calibri"/>
          <w:color w:val="181717"/>
          <w:szCs w:val="22"/>
          <w:u w:color="181717"/>
          <w:bdr w:val="nil"/>
          <w:lang w:val="en-US" w:eastAsia="ja-JP"/>
        </w:rPr>
        <w:t xml:space="preserve"> </w:t>
      </w:r>
      <w:r w:rsidRPr="00B62EB7">
        <w:rPr>
          <w:rFonts w:ascii="Calibri" w:eastAsia="Calibri" w:hAnsi="Calibri" w:cs="Calibri"/>
          <w:color w:val="181717"/>
          <w:szCs w:val="22"/>
          <w:u w:val="single" w:color="181717"/>
          <w:bdr w:val="nil"/>
          <w:lang w:val="en-US" w:eastAsia="ja-JP"/>
        </w:rPr>
        <w:tab/>
      </w:r>
      <w:r w:rsidRPr="00B62EB7">
        <w:rPr>
          <w:rFonts w:ascii="Calibri" w:eastAsia="Calibri" w:hAnsi="Calibri" w:cs="Calibri"/>
          <w:color w:val="181717"/>
          <w:szCs w:val="22"/>
          <w:u w:val="single" w:color="181717"/>
          <w:bdr w:val="nil"/>
          <w:lang w:val="en-US" w:eastAsia="ja-JP"/>
        </w:rPr>
        <w:tab/>
      </w:r>
    </w:p>
    <w:p w14:paraId="21E52EA0" w14:textId="77777777" w:rsidR="00B62EB7" w:rsidRPr="00B62EB7" w:rsidRDefault="00B62EB7" w:rsidP="00B62EB7">
      <w:pPr>
        <w:pBdr>
          <w:top w:val="nil"/>
          <w:left w:val="nil"/>
          <w:bottom w:val="nil"/>
          <w:right w:val="nil"/>
          <w:between w:val="nil"/>
          <w:bar w:val="nil"/>
        </w:pBdr>
        <w:spacing w:after="240"/>
        <w:ind w:right="35"/>
        <w:jc w:val="right"/>
        <w:rPr>
          <w:rFonts w:ascii="Calibri" w:eastAsia="Calibri" w:hAnsi="Calibri" w:cs="Calibri"/>
          <w:color w:val="181717"/>
          <w:szCs w:val="22"/>
          <w:u w:val="single" w:color="181717"/>
          <w:bdr w:val="nil"/>
          <w:lang w:val="en-US" w:eastAsia="ja-JP"/>
        </w:rPr>
      </w:pPr>
      <w:r w:rsidRPr="00B62EB7">
        <w:rPr>
          <w:rFonts w:ascii="Calibri" w:eastAsia="Calibri" w:hAnsi="Calibri" w:cs="Calibri"/>
          <w:color w:val="181717"/>
          <w:szCs w:val="22"/>
          <w:u w:color="181717"/>
          <w:bdr w:val="nil"/>
          <w:lang w:val="en-US" w:eastAsia="ja-JP"/>
        </w:rPr>
        <w:t xml:space="preserve">Date of most recent, subsequent update:  </w:t>
      </w:r>
      <w:r w:rsidRPr="00B62EB7">
        <w:rPr>
          <w:rFonts w:ascii="Calibri" w:eastAsia="Calibri" w:hAnsi="Calibri" w:cs="Calibri"/>
          <w:color w:val="181717"/>
          <w:szCs w:val="22"/>
          <w:u w:val="single" w:color="181717"/>
          <w:bdr w:val="nil"/>
          <w:lang w:val="en-US" w:eastAsia="ja-JP"/>
        </w:rPr>
        <w:tab/>
      </w:r>
      <w:r w:rsidRPr="00B62EB7">
        <w:rPr>
          <w:rFonts w:ascii="Calibri" w:eastAsia="Calibri" w:hAnsi="Calibri" w:cs="Calibri"/>
          <w:color w:val="181717"/>
          <w:szCs w:val="22"/>
          <w:u w:val="single" w:color="181717"/>
          <w:bdr w:val="nil"/>
          <w:lang w:val="en-US" w:eastAsia="ja-JP"/>
        </w:rPr>
        <w:tab/>
      </w:r>
    </w:p>
    <w:p w14:paraId="703A7B6D" w14:textId="77777777" w:rsidR="00B62EB7" w:rsidRPr="00B62EB7" w:rsidRDefault="00B62EB7" w:rsidP="00B62EB7">
      <w:pPr>
        <w:numPr>
          <w:ilvl w:val="2"/>
          <w:numId w:val="0"/>
        </w:numPr>
        <w:spacing w:after="240"/>
        <w:ind w:left="284" w:hanging="284"/>
        <w:jc w:val="both"/>
        <w:outlineLvl w:val="2"/>
        <w:rPr>
          <w:rFonts w:ascii="Calibri" w:eastAsia="Yu Mincho" w:hAnsi="Calibri" w:cs="Calibri"/>
          <w:b/>
          <w:bCs/>
          <w:sz w:val="24"/>
          <w:lang w:val="en-US"/>
        </w:rPr>
      </w:pPr>
      <w:bookmarkStart w:id="0" w:name="_Toc16238306"/>
      <w:bookmarkStart w:id="1" w:name="_Toc64145495"/>
      <w:r w:rsidRPr="00B62EB7">
        <w:rPr>
          <w:rFonts w:ascii="Calibri" w:eastAsia="Yu Mincho" w:hAnsi="Calibri" w:cs="Calibri"/>
          <w:b/>
          <w:bCs/>
          <w:sz w:val="24"/>
          <w:lang w:val="en-US"/>
        </w:rPr>
        <w:t>Institutional and Program Accreditation Summary</w:t>
      </w:r>
      <w:bookmarkEnd w:id="0"/>
      <w:bookmarkEnd w:id="1"/>
      <w:r w:rsidRPr="00B62EB7">
        <w:rPr>
          <w:rFonts w:ascii="Calibri" w:eastAsia="Yu Mincho" w:hAnsi="Calibri" w:cs="Calibri"/>
          <w:b/>
          <w:bCs/>
          <w:sz w:val="24"/>
          <w:lang w:val="en-US"/>
        </w:rPr>
        <w:t xml:space="preserve"> </w:t>
      </w:r>
    </w:p>
    <w:p w14:paraId="0E9DF37F" w14:textId="77777777" w:rsidR="00B62EB7" w:rsidRPr="00B62EB7" w:rsidRDefault="00B62EB7" w:rsidP="00B62EB7">
      <w:pPr>
        <w:numPr>
          <w:ilvl w:val="0"/>
          <w:numId w:val="4"/>
        </w:numPr>
        <w:pBdr>
          <w:top w:val="nil"/>
          <w:left w:val="nil"/>
          <w:bottom w:val="nil"/>
          <w:right w:val="nil"/>
          <w:between w:val="nil"/>
          <w:bar w:val="nil"/>
        </w:pBdr>
        <w:spacing w:after="240"/>
        <w:ind w:right="35"/>
        <w:rPr>
          <w:rFonts w:ascii="Calibri" w:eastAsia="Calibri" w:hAnsi="Calibri" w:cs="Calibri"/>
          <w:color w:val="000000"/>
          <w:szCs w:val="22"/>
          <w:u w:color="181717"/>
          <w:bdr w:val="nil"/>
          <w:lang w:val="en-US" w:eastAsia="ja-JP"/>
        </w:rPr>
      </w:pPr>
      <w:r w:rsidRPr="00B62EB7">
        <w:rPr>
          <w:rFonts w:ascii="Calibri" w:eastAsia="Calibri" w:hAnsi="Calibri" w:cs="Calibri"/>
          <w:color w:val="000000"/>
          <w:szCs w:val="22"/>
          <w:u w:color="181717"/>
          <w:bdr w:val="nil"/>
          <w:lang w:val="en-US" w:eastAsia="ja-JP"/>
        </w:rPr>
        <w:t>Full Name of the Institution (and abbreviation, if any)</w:t>
      </w:r>
    </w:p>
    <w:p w14:paraId="5C92FC04" w14:textId="77777777" w:rsidR="00B62EB7" w:rsidRPr="00B62EB7" w:rsidRDefault="00B62EB7" w:rsidP="00B62EB7">
      <w:pPr>
        <w:numPr>
          <w:ilvl w:val="0"/>
          <w:numId w:val="4"/>
        </w:numPr>
        <w:pBdr>
          <w:top w:val="nil"/>
          <w:left w:val="nil"/>
          <w:bottom w:val="nil"/>
          <w:right w:val="nil"/>
          <w:between w:val="nil"/>
          <w:bar w:val="nil"/>
        </w:pBdr>
        <w:spacing w:after="240"/>
        <w:ind w:right="35"/>
        <w:rPr>
          <w:rFonts w:ascii="Calibri" w:eastAsia="Calibri" w:hAnsi="Calibri" w:cs="Calibri"/>
          <w:color w:val="000000"/>
          <w:szCs w:val="22"/>
          <w:u w:color="181717"/>
          <w:bdr w:val="nil"/>
          <w:lang w:val="en-US" w:eastAsia="ja-JP"/>
        </w:rPr>
      </w:pPr>
      <w:r w:rsidRPr="00B62EB7">
        <w:rPr>
          <w:rFonts w:ascii="Calibri" w:eastAsia="Calibri" w:hAnsi="Calibri" w:cs="Calibri"/>
          <w:color w:val="000000"/>
          <w:szCs w:val="22"/>
          <w:u w:color="181717"/>
          <w:bdr w:val="nil"/>
          <w:lang w:val="en-US" w:eastAsia="ja-JP"/>
        </w:rPr>
        <w:t>Name and title of the head of the Institution</w:t>
      </w:r>
    </w:p>
    <w:p w14:paraId="0DDB1E17" w14:textId="77777777" w:rsidR="00B62EB7" w:rsidRPr="00B62EB7" w:rsidRDefault="00B62EB7" w:rsidP="00B62EB7">
      <w:pPr>
        <w:numPr>
          <w:ilvl w:val="0"/>
          <w:numId w:val="4"/>
        </w:numPr>
        <w:spacing w:after="120"/>
        <w:ind w:left="545" w:right="34" w:hanging="454"/>
        <w:rPr>
          <w:rFonts w:ascii="Calibri-Light" w:eastAsia="Calibri" w:hAnsi="Calibri-Light" w:cs="Calibri"/>
          <w:color w:val="000000"/>
          <w:szCs w:val="22"/>
          <w:u w:color="181717"/>
          <w:bdr w:val="nil"/>
          <w:lang w:val="en-AU" w:eastAsia="ja-JP"/>
        </w:rPr>
      </w:pPr>
      <w:r w:rsidRPr="00B62EB7">
        <w:rPr>
          <w:rFonts w:ascii="Calibri-Light" w:eastAsia="Calibri" w:hAnsi="Calibri-Light" w:cs="Calibri"/>
          <w:color w:val="000000"/>
          <w:szCs w:val="22"/>
          <w:u w:color="181717"/>
          <w:bdr w:val="nil"/>
          <w:lang w:val="en-AU" w:eastAsia="ja-JP"/>
        </w:rPr>
        <w:t>ATA accreditation status:</w:t>
      </w:r>
    </w:p>
    <w:p w14:paraId="2A1E1CC4" w14:textId="77777777" w:rsidR="00B62EB7" w:rsidRPr="00B62EB7" w:rsidRDefault="00B62EB7" w:rsidP="00B62EB7">
      <w:pPr>
        <w:spacing w:after="120"/>
        <w:ind w:left="851" w:right="34" w:hanging="284"/>
        <w:rPr>
          <w:rFonts w:ascii="Calibri-Light" w:eastAsia="Calibri" w:hAnsi="Calibri-Light" w:cs="Calibri"/>
          <w:color w:val="000000"/>
          <w:szCs w:val="22"/>
          <w:u w:color="181717"/>
          <w:bdr w:val="nil"/>
          <w:lang w:val="en-AU" w:eastAsia="ja-JP"/>
        </w:rPr>
      </w:pPr>
      <w:r w:rsidRPr="00B62EB7">
        <w:rPr>
          <w:rFonts w:ascii="Calibri-Light" w:eastAsia="Calibri" w:hAnsi="Calibri-Light" w:cs="Calibri"/>
          <w:color w:val="000000"/>
          <w:szCs w:val="22"/>
          <w:u w:color="181717"/>
          <w:bdr w:val="nil"/>
          <w:lang w:val="en-AU" w:eastAsia="ja-JP"/>
        </w:rPr>
        <w:t>a.</w:t>
      </w:r>
      <w:r w:rsidRPr="00B62EB7">
        <w:rPr>
          <w:rFonts w:ascii="Calibri-Light" w:eastAsia="Calibri" w:hAnsi="Calibri-Light" w:cs="Calibri"/>
          <w:color w:val="000000"/>
          <w:szCs w:val="22"/>
          <w:u w:color="181717"/>
          <w:bdr w:val="nil"/>
          <w:lang w:val="en-AU" w:eastAsia="ja-JP"/>
        </w:rPr>
        <w:tab/>
        <w:t xml:space="preserve">Date and Year of first ATA </w:t>
      </w:r>
      <w:proofErr w:type="gramStart"/>
      <w:r w:rsidRPr="00B62EB7">
        <w:rPr>
          <w:rFonts w:ascii="Calibri-Light" w:eastAsia="Calibri" w:hAnsi="Calibri-Light" w:cs="Calibri"/>
          <w:color w:val="000000"/>
          <w:szCs w:val="22"/>
          <w:u w:color="181717"/>
          <w:bdr w:val="nil"/>
          <w:lang w:val="en-AU" w:eastAsia="ja-JP"/>
        </w:rPr>
        <w:t>accreditation;</w:t>
      </w:r>
      <w:proofErr w:type="gramEnd"/>
    </w:p>
    <w:p w14:paraId="60425ED2" w14:textId="77777777" w:rsidR="00B62EB7" w:rsidRPr="00B62EB7" w:rsidRDefault="00B62EB7" w:rsidP="00B62EB7">
      <w:pPr>
        <w:spacing w:after="120"/>
        <w:ind w:left="851" w:right="34" w:hanging="284"/>
        <w:rPr>
          <w:rFonts w:ascii="Calibri-Light" w:eastAsia="Calibri" w:hAnsi="Calibri-Light" w:cs="Calibri"/>
          <w:color w:val="000000"/>
          <w:szCs w:val="22"/>
          <w:u w:color="181717"/>
          <w:bdr w:val="nil"/>
          <w:lang w:val="en-AU" w:eastAsia="ja-JP"/>
        </w:rPr>
      </w:pPr>
      <w:r w:rsidRPr="00B62EB7">
        <w:rPr>
          <w:rFonts w:ascii="Calibri-Light" w:eastAsia="Calibri" w:hAnsi="Calibri-Light" w:cs="Calibri"/>
          <w:color w:val="000000"/>
          <w:szCs w:val="22"/>
          <w:u w:color="181717"/>
          <w:bdr w:val="nil"/>
          <w:lang w:val="en-AU" w:eastAsia="ja-JP"/>
        </w:rPr>
        <w:t>b.</w:t>
      </w:r>
      <w:r w:rsidRPr="00B62EB7">
        <w:rPr>
          <w:rFonts w:ascii="Calibri-Light" w:eastAsia="Calibri" w:hAnsi="Calibri-Light" w:cs="Calibri"/>
          <w:color w:val="000000"/>
          <w:szCs w:val="22"/>
          <w:u w:color="181717"/>
          <w:bdr w:val="nil"/>
          <w:lang w:val="en-AU" w:eastAsia="ja-JP"/>
        </w:rPr>
        <w:tab/>
        <w:t xml:space="preserve">Date and Year of most recent ATA accreditation </w:t>
      </w:r>
      <w:proofErr w:type="gramStart"/>
      <w:r w:rsidRPr="00B62EB7">
        <w:rPr>
          <w:rFonts w:ascii="Calibri-Light" w:eastAsia="Calibri" w:hAnsi="Calibri-Light" w:cs="Calibri"/>
          <w:color w:val="000000"/>
          <w:szCs w:val="22"/>
          <w:u w:color="181717"/>
          <w:bdr w:val="nil"/>
          <w:lang w:val="en-AU" w:eastAsia="ja-JP"/>
        </w:rPr>
        <w:t>evaluation;</w:t>
      </w:r>
      <w:proofErr w:type="gramEnd"/>
    </w:p>
    <w:p w14:paraId="6D3C9366" w14:textId="77777777" w:rsidR="00B62EB7" w:rsidRPr="00B62EB7" w:rsidRDefault="00B62EB7" w:rsidP="00B62EB7">
      <w:pPr>
        <w:spacing w:after="120"/>
        <w:ind w:left="851" w:right="34" w:hanging="284"/>
        <w:rPr>
          <w:rFonts w:ascii="Calibri-Light" w:eastAsia="Calibri" w:hAnsi="Calibri-Light" w:cs="Calibri"/>
          <w:color w:val="000000"/>
          <w:szCs w:val="22"/>
          <w:u w:color="181717"/>
          <w:bdr w:val="nil"/>
          <w:lang w:val="en-AU" w:eastAsia="ja-JP"/>
        </w:rPr>
      </w:pPr>
      <w:r w:rsidRPr="00B62EB7">
        <w:rPr>
          <w:rFonts w:ascii="Calibri-Light" w:eastAsia="Calibri" w:hAnsi="Calibri-Light" w:cs="Calibri"/>
          <w:color w:val="000000"/>
          <w:szCs w:val="22"/>
          <w:u w:color="181717"/>
          <w:bdr w:val="nil"/>
          <w:lang w:val="en-AU" w:eastAsia="ja-JP"/>
        </w:rPr>
        <w:t>c.</w:t>
      </w:r>
      <w:r w:rsidRPr="00B62EB7">
        <w:rPr>
          <w:rFonts w:ascii="Calibri-Light" w:eastAsia="Calibri" w:hAnsi="Calibri-Light" w:cs="Calibri"/>
          <w:color w:val="000000"/>
          <w:szCs w:val="22"/>
          <w:u w:color="181717"/>
          <w:bdr w:val="nil"/>
          <w:lang w:val="en-AU" w:eastAsia="ja-JP"/>
        </w:rPr>
        <w:tab/>
        <w:t xml:space="preserve">List all </w:t>
      </w:r>
      <w:r w:rsidRPr="00B62EB7">
        <w:rPr>
          <w:rFonts w:ascii="Calibri-Light" w:eastAsia="Calibri" w:hAnsi="Calibri-Light" w:cs="Calibri"/>
          <w:caps/>
          <w:color w:val="000000"/>
          <w:szCs w:val="22"/>
          <w:u w:color="181717"/>
          <w:bdr w:val="nil"/>
          <w:lang w:val="en-AU" w:eastAsia="ja-JP"/>
        </w:rPr>
        <w:t>ATA-</w:t>
      </w:r>
      <w:r w:rsidRPr="00B62EB7">
        <w:rPr>
          <w:rFonts w:ascii="Calibri-Light" w:eastAsia="Calibri" w:hAnsi="Calibri-Light" w:cs="Calibri"/>
          <w:color w:val="000000"/>
          <w:szCs w:val="22"/>
          <w:u w:color="181717"/>
          <w:bdr w:val="nil"/>
          <w:lang w:val="en-AU" w:eastAsia="ja-JP"/>
        </w:rPr>
        <w:t>accredited programs, including the year each was first accredited</w:t>
      </w:r>
    </w:p>
    <w:p w14:paraId="47EFAC96" w14:textId="77777777" w:rsidR="00B62EB7" w:rsidRPr="00B62EB7" w:rsidRDefault="00B62EB7" w:rsidP="00B62EB7">
      <w:pPr>
        <w:spacing w:after="120"/>
        <w:ind w:left="851" w:right="34" w:hanging="284"/>
        <w:rPr>
          <w:rFonts w:ascii="Calibri-Light" w:eastAsia="Calibri" w:hAnsi="Calibri-Light" w:cs="Calibri"/>
          <w:color w:val="000000"/>
          <w:szCs w:val="22"/>
          <w:u w:color="181717"/>
          <w:bdr w:val="nil"/>
          <w:lang w:val="en-AU" w:eastAsia="ja-JP"/>
        </w:rPr>
      </w:pPr>
      <w:r w:rsidRPr="00B62EB7">
        <w:rPr>
          <w:rFonts w:ascii="Calibri-Light" w:eastAsia="Calibri" w:hAnsi="Calibri-Light" w:cs="Calibri"/>
          <w:color w:val="000000"/>
          <w:szCs w:val="22"/>
          <w:u w:color="181717"/>
          <w:bdr w:val="nil"/>
          <w:lang w:val="en-AU" w:eastAsia="ja-JP"/>
        </w:rPr>
        <w:t>d.</w:t>
      </w:r>
      <w:r w:rsidRPr="00B62EB7">
        <w:rPr>
          <w:rFonts w:ascii="Calibri-Light" w:eastAsia="Calibri" w:hAnsi="Calibri-Light" w:cs="Calibri"/>
          <w:color w:val="000000"/>
          <w:szCs w:val="22"/>
          <w:u w:color="181717"/>
          <w:bdr w:val="nil"/>
          <w:lang w:val="en-AU" w:eastAsia="ja-JP"/>
        </w:rPr>
        <w:tab/>
        <w:t>List all non-accredited or not-yet accredited programs</w:t>
      </w:r>
    </w:p>
    <w:p w14:paraId="50BCCC22" w14:textId="77777777" w:rsidR="00B62EB7" w:rsidRPr="00B62EB7" w:rsidRDefault="00B62EB7" w:rsidP="00B62EB7">
      <w:pPr>
        <w:spacing w:after="240"/>
        <w:ind w:left="851" w:right="35" w:hanging="284"/>
        <w:rPr>
          <w:rFonts w:ascii="Calibri-Light" w:eastAsia="Calibri" w:hAnsi="Calibri-Light" w:cs="Calibri"/>
          <w:color w:val="000000"/>
          <w:szCs w:val="22"/>
          <w:u w:color="181717"/>
          <w:bdr w:val="nil"/>
          <w:lang w:val="en-AU" w:eastAsia="ja-JP"/>
        </w:rPr>
      </w:pPr>
      <w:r w:rsidRPr="00B62EB7">
        <w:rPr>
          <w:rFonts w:ascii="Calibri-Light" w:eastAsia="Calibri" w:hAnsi="Calibri-Light" w:cs="Calibri"/>
          <w:color w:val="000000"/>
          <w:szCs w:val="22"/>
          <w:u w:color="181717"/>
          <w:bdr w:val="nil"/>
          <w:lang w:val="en-AU" w:eastAsia="ja-JP"/>
        </w:rPr>
        <w:t>e.</w:t>
      </w:r>
      <w:r w:rsidRPr="00B62EB7">
        <w:rPr>
          <w:rFonts w:ascii="Calibri-Light" w:eastAsia="Calibri" w:hAnsi="Calibri-Light" w:cs="Calibri"/>
          <w:color w:val="000000"/>
          <w:szCs w:val="22"/>
          <w:u w:color="181717"/>
          <w:bdr w:val="nil"/>
          <w:lang w:val="en-AU" w:eastAsia="ja-JP"/>
        </w:rPr>
        <w:tab/>
        <w:t xml:space="preserve">In (c) and (d) above, please identify any programs which already receive accreditation from another </w:t>
      </w:r>
      <w:proofErr w:type="gramStart"/>
      <w:r w:rsidRPr="00B62EB7">
        <w:rPr>
          <w:rFonts w:ascii="Calibri-Light" w:eastAsia="Calibri" w:hAnsi="Calibri-Light" w:cs="Calibri"/>
          <w:color w:val="000000"/>
          <w:szCs w:val="22"/>
          <w:u w:color="181717"/>
          <w:bdr w:val="nil"/>
          <w:lang w:val="en-AU" w:eastAsia="ja-JP"/>
        </w:rPr>
        <w:t>agency, and</w:t>
      </w:r>
      <w:proofErr w:type="gramEnd"/>
      <w:r w:rsidRPr="00B62EB7">
        <w:rPr>
          <w:rFonts w:ascii="Calibri-Light" w:eastAsia="Calibri" w:hAnsi="Calibri-Light" w:cs="Calibri"/>
          <w:color w:val="000000"/>
          <w:szCs w:val="22"/>
          <w:u w:color="181717"/>
          <w:bdr w:val="nil"/>
          <w:lang w:val="en-AU" w:eastAsia="ja-JP"/>
        </w:rPr>
        <w:t xml:space="preserve"> mention which agency.</w:t>
      </w:r>
    </w:p>
    <w:p w14:paraId="75F025CA" w14:textId="77777777" w:rsidR="00B62EB7" w:rsidRPr="00B62EB7" w:rsidRDefault="00B62EB7" w:rsidP="00B62EB7">
      <w:pPr>
        <w:numPr>
          <w:ilvl w:val="0"/>
          <w:numId w:val="4"/>
        </w:numPr>
        <w:spacing w:after="240"/>
        <w:ind w:right="35"/>
        <w:rPr>
          <w:rFonts w:ascii="Calibri" w:eastAsia="Calibri" w:hAnsi="Calibri" w:cs="Calibri"/>
          <w:color w:val="000000"/>
          <w:szCs w:val="22"/>
          <w:u w:color="181717"/>
          <w:bdr w:val="nil"/>
          <w:lang w:val="en-AU" w:eastAsia="ja-JP"/>
        </w:rPr>
      </w:pPr>
      <w:r w:rsidRPr="00B62EB7">
        <w:rPr>
          <w:rFonts w:ascii="Calibri-Light" w:eastAsia="Calibri" w:hAnsi="Calibri-Light" w:cs="Calibri"/>
          <w:color w:val="000000"/>
          <w:szCs w:val="22"/>
          <w:u w:color="181717"/>
          <w:bdr w:val="nil"/>
          <w:lang w:val="en-AU" w:eastAsia="ja-JP"/>
        </w:rPr>
        <w:t xml:space="preserve">Are you applying now for </w:t>
      </w:r>
      <w:r w:rsidRPr="00B62EB7">
        <w:rPr>
          <w:rFonts w:ascii="Calibri-Light" w:eastAsia="Calibri" w:hAnsi="Calibri-Light" w:cs="Calibri"/>
          <w:i/>
          <w:iCs/>
          <w:color w:val="000000"/>
          <w:szCs w:val="22"/>
          <w:u w:color="181717"/>
          <w:bdr w:val="nil"/>
          <w:lang w:val="en-AU" w:eastAsia="ja-JP"/>
        </w:rPr>
        <w:t>new accreditation</w:t>
      </w:r>
      <w:r w:rsidRPr="00B62EB7">
        <w:rPr>
          <w:rFonts w:ascii="Calibri-Light" w:eastAsia="Calibri" w:hAnsi="Calibri-Light" w:cs="Calibri"/>
          <w:color w:val="000000"/>
          <w:szCs w:val="22"/>
          <w:u w:color="181717"/>
          <w:bdr w:val="nil"/>
          <w:lang w:val="en-AU" w:eastAsia="ja-JP"/>
        </w:rPr>
        <w:t xml:space="preserve"> of any programs?</w:t>
      </w:r>
      <w:r w:rsidRPr="00B62EB7">
        <w:rPr>
          <w:rFonts w:ascii="Calibri-Light" w:eastAsia="Calibri" w:hAnsi="Calibri-Light" w:cs="Calibri"/>
          <w:color w:val="000000"/>
          <w:szCs w:val="22"/>
          <w:u w:color="181717"/>
          <w:bdr w:val="nil"/>
          <w:lang w:val="en-AU" w:eastAsia="ja-JP"/>
        </w:rPr>
        <w:br/>
      </w:r>
      <w:r w:rsidRPr="00B62EB7">
        <w:rPr>
          <w:rFonts w:ascii="Calibri" w:eastAsia="Calibri" w:hAnsi="Calibri" w:cs="Calibri"/>
          <w:color w:val="181717"/>
          <w:szCs w:val="22"/>
          <w:u w:color="181717"/>
          <w:bdr w:val="nil"/>
          <w:lang w:val="en-US" w:eastAsia="ja-JP"/>
        </w:rPr>
        <w:t xml:space="preserve">    </w:t>
      </w:r>
      <w:r w:rsidRPr="00B62EB7">
        <w:rPr>
          <w:rFonts w:ascii="Calibri-Light" w:eastAsia="Calibri" w:hAnsi="Calibri-Light" w:cs="Calibri"/>
          <w:color w:val="000000"/>
          <w:szCs w:val="22"/>
          <w:u w:color="181717"/>
          <w:bdr w:val="nil"/>
          <w:lang w:val="en-AU" w:eastAsia="ja-JP"/>
        </w:rPr>
        <w:t xml:space="preserve"> </w:t>
      </w:r>
      <w:r w:rsidRPr="00B62EB7">
        <w:rPr>
          <w:rFonts w:ascii="Calibri-Light" w:eastAsia="Calibri" w:hAnsi="Calibri-Light" w:cs="Calibri"/>
          <w:b/>
          <w:bCs/>
          <w:color w:val="000000"/>
          <w:szCs w:val="22"/>
          <w:u w:color="181717"/>
          <w:bdr w:val="nil"/>
          <w:lang w:val="en-AU" w:eastAsia="ja-JP"/>
        </w:rPr>
        <w:t>Yes/No</w:t>
      </w:r>
      <w:r w:rsidRPr="00B62EB7">
        <w:rPr>
          <w:rFonts w:ascii="Calibri-Light" w:eastAsia="Calibri" w:hAnsi="Calibri-Light" w:cs="Calibri"/>
          <w:color w:val="000000"/>
          <w:szCs w:val="22"/>
          <w:u w:color="181717"/>
          <w:bdr w:val="nil"/>
          <w:lang w:val="en-AU" w:eastAsia="ja-JP"/>
        </w:rPr>
        <w:t>.</w:t>
      </w:r>
      <w:r w:rsidRPr="00B62EB7">
        <w:rPr>
          <w:rFonts w:ascii="Calibri-Light" w:eastAsia="Calibri" w:hAnsi="Calibri-Light" w:cs="Calibri"/>
          <w:color w:val="000000"/>
          <w:szCs w:val="22"/>
          <w:u w:color="181717"/>
          <w:bdr w:val="nil"/>
          <w:lang w:val="en-AU" w:eastAsia="ja-JP"/>
        </w:rPr>
        <w:br/>
      </w:r>
      <w:r w:rsidRPr="00B62EB7">
        <w:rPr>
          <w:rFonts w:ascii="Calibri-Light" w:eastAsia="Calibri" w:hAnsi="Calibri-Light" w:cs="Calibri"/>
          <w:color w:val="000000"/>
          <w:sz w:val="18"/>
          <w:szCs w:val="18"/>
          <w:u w:color="181717"/>
          <w:bdr w:val="nil"/>
          <w:lang w:val="en-AU" w:eastAsia="ja-JP"/>
        </w:rPr>
        <w:t xml:space="preserve">[Note: new programs are </w:t>
      </w:r>
      <w:r w:rsidRPr="00B62EB7">
        <w:rPr>
          <w:rFonts w:ascii="Calibri-Light" w:eastAsia="Calibri" w:hAnsi="Calibri-Light" w:cs="Calibri"/>
          <w:i/>
          <w:iCs/>
          <w:color w:val="000000"/>
          <w:sz w:val="18"/>
          <w:szCs w:val="18"/>
          <w:u w:color="181717"/>
          <w:bdr w:val="nil"/>
          <w:lang w:val="en-AU" w:eastAsia="ja-JP"/>
        </w:rPr>
        <w:t>not</w:t>
      </w:r>
      <w:r w:rsidRPr="00B62EB7">
        <w:rPr>
          <w:rFonts w:ascii="Calibri-Light" w:eastAsia="Calibri" w:hAnsi="Calibri-Light" w:cs="Calibri"/>
          <w:color w:val="000000"/>
          <w:sz w:val="18"/>
          <w:szCs w:val="18"/>
          <w:u w:color="181717"/>
          <w:bdr w:val="nil"/>
          <w:lang w:val="en-AU" w:eastAsia="ja-JP"/>
        </w:rPr>
        <w:t xml:space="preserve"> automatically accredited and are always subject to a full ATA evaluation process, even for previously accredited institutions.]</w:t>
      </w:r>
    </w:p>
    <w:p w14:paraId="18E6B6BD" w14:textId="77777777" w:rsidR="00B62EB7" w:rsidRPr="00B62EB7" w:rsidRDefault="00B62EB7" w:rsidP="00B62EB7">
      <w:pPr>
        <w:numPr>
          <w:ilvl w:val="0"/>
          <w:numId w:val="4"/>
        </w:numPr>
        <w:spacing w:after="240"/>
        <w:ind w:right="35"/>
        <w:rPr>
          <w:rFonts w:ascii="Calibri" w:eastAsia="Calibri" w:hAnsi="Calibri" w:cs="Calibri"/>
          <w:color w:val="000000"/>
          <w:szCs w:val="22"/>
          <w:u w:color="181717"/>
          <w:bdr w:val="nil"/>
          <w:lang w:val="en-AU" w:eastAsia="ja-JP"/>
        </w:rPr>
      </w:pPr>
      <w:r w:rsidRPr="00B62EB7">
        <w:rPr>
          <w:rFonts w:ascii="Calibri-Light" w:eastAsia="Calibri" w:hAnsi="Calibri-Light" w:cs="Calibri"/>
          <w:color w:val="000000"/>
          <w:szCs w:val="22"/>
          <w:u w:color="181717"/>
          <w:bdr w:val="nil"/>
          <w:lang w:val="en-AU" w:eastAsia="ja-JP"/>
        </w:rPr>
        <w:t xml:space="preserve">List all the programs being presented for </w:t>
      </w:r>
      <w:r w:rsidRPr="00B62EB7">
        <w:rPr>
          <w:rFonts w:ascii="Calibri-Light" w:eastAsia="Calibri" w:hAnsi="Calibri-Light" w:cs="Calibri"/>
          <w:i/>
          <w:iCs/>
          <w:color w:val="000000"/>
          <w:szCs w:val="22"/>
          <w:u w:color="181717"/>
          <w:bdr w:val="nil"/>
          <w:lang w:val="en-AU" w:eastAsia="ja-JP"/>
        </w:rPr>
        <w:t>accreditation renewal</w:t>
      </w:r>
      <w:r w:rsidRPr="00B62EB7">
        <w:rPr>
          <w:rFonts w:ascii="Calibri-Light" w:eastAsia="Calibri" w:hAnsi="Calibri-Light" w:cs="Calibri"/>
          <w:color w:val="000000"/>
          <w:szCs w:val="22"/>
          <w:u w:color="181717"/>
          <w:bdr w:val="nil"/>
          <w:lang w:val="en-AU" w:eastAsia="ja-JP"/>
        </w:rPr>
        <w:t>, specifying their primary course</w:t>
      </w:r>
      <w:r w:rsidRPr="00B62EB7">
        <w:rPr>
          <w:rFonts w:ascii="Calibri" w:eastAsia="Calibri" w:hAnsi="Calibri" w:cs="Calibri"/>
          <w:color w:val="000000"/>
          <w:szCs w:val="22"/>
          <w:u w:color="181717"/>
          <w:bdr w:val="nil"/>
          <w:lang w:val="en-AU" w:eastAsia="ja-JP"/>
        </w:rPr>
        <w:t xml:space="preserve"> </w:t>
      </w:r>
      <w:r w:rsidRPr="00B62EB7">
        <w:rPr>
          <w:rFonts w:ascii="Calibri-Light" w:eastAsia="Calibri" w:hAnsi="Calibri-Light" w:cs="Calibri"/>
          <w:color w:val="000000"/>
          <w:szCs w:val="22"/>
          <w:u w:color="181717"/>
          <w:bdr w:val="nil"/>
          <w:lang w:val="en-AU" w:eastAsia="ja-JP"/>
        </w:rPr>
        <w:t>delivery modes.</w:t>
      </w:r>
    </w:p>
    <w:p w14:paraId="65FD29FA" w14:textId="77777777" w:rsidR="00B62EB7" w:rsidRPr="00B62EB7" w:rsidRDefault="00B62EB7" w:rsidP="00B62EB7">
      <w:pPr>
        <w:numPr>
          <w:ilvl w:val="0"/>
          <w:numId w:val="4"/>
        </w:numPr>
        <w:spacing w:after="240"/>
        <w:ind w:right="35"/>
        <w:rPr>
          <w:rFonts w:ascii="Calibri-Light" w:eastAsia="Calibri" w:hAnsi="Calibri-Light" w:cs="Calibri"/>
          <w:color w:val="000000"/>
          <w:szCs w:val="22"/>
          <w:u w:color="181717"/>
          <w:bdr w:val="nil"/>
          <w:lang w:val="en-AU" w:eastAsia="ja-JP"/>
        </w:rPr>
      </w:pPr>
      <w:r w:rsidRPr="00B62EB7">
        <w:rPr>
          <w:rFonts w:ascii="Calibri-Light" w:eastAsia="Calibri" w:hAnsi="Calibri-Light" w:cs="Calibri"/>
          <w:color w:val="000000"/>
          <w:szCs w:val="22"/>
          <w:u w:color="181717"/>
          <w:bdr w:val="nil"/>
          <w:lang w:val="en-AU" w:eastAsia="ja-JP"/>
        </w:rPr>
        <w:t xml:space="preserve">If Yes [to #4.], for which </w:t>
      </w:r>
      <w:r w:rsidRPr="00B62EB7">
        <w:rPr>
          <w:rFonts w:ascii="Calibri-Light" w:eastAsia="Calibri" w:hAnsi="Calibri-Light" w:cs="Calibri"/>
          <w:i/>
          <w:iCs/>
          <w:color w:val="000000"/>
          <w:szCs w:val="22"/>
          <w:u w:color="181717"/>
          <w:bdr w:val="nil"/>
          <w:lang w:val="en-AU" w:eastAsia="ja-JP"/>
        </w:rPr>
        <w:t>new programs</w:t>
      </w:r>
      <w:r w:rsidRPr="00B62EB7">
        <w:rPr>
          <w:rFonts w:ascii="Calibri-Light" w:eastAsia="Calibri" w:hAnsi="Calibri-Light" w:cs="Calibri"/>
          <w:color w:val="000000"/>
          <w:szCs w:val="22"/>
          <w:u w:color="181717"/>
          <w:bdr w:val="nil"/>
          <w:lang w:val="en-AU" w:eastAsia="ja-JP"/>
        </w:rPr>
        <w:t xml:space="preserve"> you are applying? List them here, specifying their primary course</w:t>
      </w:r>
      <w:r w:rsidRPr="00B62EB7">
        <w:rPr>
          <w:rFonts w:ascii="Calibri" w:eastAsia="Calibri" w:hAnsi="Calibri" w:cs="Calibri"/>
          <w:color w:val="000000"/>
          <w:szCs w:val="22"/>
          <w:u w:color="181717"/>
          <w:bdr w:val="nil"/>
          <w:lang w:val="en-AU" w:eastAsia="ja-JP"/>
        </w:rPr>
        <w:t xml:space="preserve"> </w:t>
      </w:r>
      <w:r w:rsidRPr="00B62EB7">
        <w:rPr>
          <w:rFonts w:ascii="Calibri-Light" w:eastAsia="Calibri" w:hAnsi="Calibri-Light" w:cs="Calibri"/>
          <w:color w:val="000000"/>
          <w:szCs w:val="22"/>
          <w:u w:color="181717"/>
          <w:bdr w:val="nil"/>
          <w:lang w:val="en-AU" w:eastAsia="ja-JP"/>
        </w:rPr>
        <w:t>delivery modes. How long has each new program</w:t>
      </w:r>
      <w:r w:rsidRPr="00B62EB7">
        <w:rPr>
          <w:rFonts w:ascii="Calibri" w:eastAsia="Calibri" w:hAnsi="Calibri" w:cs="Calibri"/>
          <w:color w:val="000000"/>
          <w:szCs w:val="22"/>
          <w:u w:color="181717"/>
          <w:bdr w:val="nil"/>
          <w:lang w:val="en-AU" w:eastAsia="ja-JP"/>
        </w:rPr>
        <w:t xml:space="preserve"> </w:t>
      </w:r>
      <w:r w:rsidRPr="00B62EB7">
        <w:rPr>
          <w:rFonts w:ascii="Calibri-Light" w:eastAsia="Calibri" w:hAnsi="Calibri-Light" w:cs="Calibri"/>
          <w:color w:val="000000"/>
          <w:szCs w:val="22"/>
          <w:u w:color="181717"/>
          <w:bdr w:val="nil"/>
          <w:lang w:val="en-AU" w:eastAsia="ja-JP"/>
        </w:rPr>
        <w:t>been in operation and how many graduates has it (or they) produced?</w:t>
      </w:r>
    </w:p>
    <w:p w14:paraId="3C405A4D" w14:textId="77777777" w:rsidR="00B62EB7" w:rsidRPr="00B62EB7" w:rsidRDefault="00B62EB7" w:rsidP="00B62EB7">
      <w:pPr>
        <w:numPr>
          <w:ilvl w:val="0"/>
          <w:numId w:val="4"/>
        </w:numPr>
        <w:spacing w:after="240"/>
        <w:ind w:right="35"/>
        <w:rPr>
          <w:rFonts w:ascii="Calibri-Light" w:eastAsia="Calibri" w:hAnsi="Calibri-Light" w:cs="Calibri"/>
          <w:color w:val="000000"/>
          <w:szCs w:val="22"/>
          <w:u w:color="181717"/>
          <w:bdr w:val="nil"/>
          <w:lang w:val="en-AU" w:eastAsia="ja-JP"/>
        </w:rPr>
      </w:pPr>
      <w:r w:rsidRPr="00B62EB7">
        <w:rPr>
          <w:rFonts w:ascii="Calibri-Light" w:eastAsia="Calibri" w:hAnsi="Calibri-Light" w:cs="Calibri"/>
          <w:color w:val="000000"/>
          <w:szCs w:val="22"/>
          <w:u w:color="181717"/>
          <w:bdr w:val="nil"/>
          <w:lang w:val="en-AU" w:eastAsia="ja-JP"/>
        </w:rPr>
        <w:t>Are you seeking joint accreditation for any of the programs mentioned in #5 or #6 above?</w:t>
      </w:r>
      <w:r w:rsidRPr="00B62EB7">
        <w:rPr>
          <w:rFonts w:ascii="Calibri-Light" w:eastAsia="Calibri" w:hAnsi="Calibri-Light" w:cs="Calibri"/>
          <w:color w:val="000000"/>
          <w:szCs w:val="22"/>
          <w:u w:color="181717"/>
          <w:bdr w:val="nil"/>
          <w:lang w:val="en-AU" w:eastAsia="ja-JP"/>
        </w:rPr>
        <w:br/>
        <w:t xml:space="preserve"> </w:t>
      </w:r>
      <w:r w:rsidRPr="00B62EB7">
        <w:rPr>
          <w:rFonts w:ascii="Calibri" w:eastAsia="Calibri" w:hAnsi="Calibri" w:cs="Calibri"/>
          <w:color w:val="181717"/>
          <w:szCs w:val="22"/>
          <w:u w:color="181717"/>
          <w:bdr w:val="nil"/>
          <w:lang w:val="en-US" w:eastAsia="ja-JP"/>
        </w:rPr>
        <w:t xml:space="preserve">    </w:t>
      </w:r>
      <w:r w:rsidRPr="00B62EB7">
        <w:rPr>
          <w:rFonts w:ascii="Calibri-Light" w:eastAsia="Calibri" w:hAnsi="Calibri-Light" w:cs="Calibri"/>
          <w:b/>
          <w:bCs/>
          <w:color w:val="000000"/>
          <w:szCs w:val="22"/>
          <w:u w:color="181717"/>
          <w:bdr w:val="nil"/>
          <w:lang w:val="en-AU" w:eastAsia="ja-JP"/>
        </w:rPr>
        <w:t>Yes/No</w:t>
      </w:r>
      <w:r w:rsidRPr="00B62EB7">
        <w:rPr>
          <w:rFonts w:ascii="Calibri-Light" w:eastAsia="Calibri" w:hAnsi="Calibri-Light" w:cs="Calibri"/>
          <w:color w:val="000000"/>
          <w:szCs w:val="22"/>
          <w:u w:color="181717"/>
          <w:bdr w:val="nil"/>
          <w:lang w:val="en-AU" w:eastAsia="ja-JP"/>
        </w:rPr>
        <w:t xml:space="preserve">. </w:t>
      </w:r>
      <w:r w:rsidRPr="00B62EB7">
        <w:rPr>
          <w:rFonts w:ascii="Calibri-Light" w:eastAsia="Calibri" w:hAnsi="Calibri-Light" w:cs="Calibri"/>
          <w:color w:val="000000"/>
          <w:szCs w:val="22"/>
          <w:u w:color="181717"/>
          <w:bdr w:val="nil"/>
          <w:lang w:val="en-AU" w:eastAsia="ja-JP"/>
        </w:rPr>
        <w:br/>
        <w:t>If Yes, please identify which programs, and share details of the other agency involved. Please also specify if you are requesting a joint evaluation visit for these or separate evaluations.</w:t>
      </w:r>
    </w:p>
    <w:p w14:paraId="0BD506D4" w14:textId="77777777" w:rsidR="00B62EB7" w:rsidRPr="00B62EB7" w:rsidRDefault="00B62EB7" w:rsidP="00B62EB7">
      <w:pPr>
        <w:numPr>
          <w:ilvl w:val="0"/>
          <w:numId w:val="4"/>
        </w:numPr>
        <w:pBdr>
          <w:top w:val="nil"/>
          <w:left w:val="nil"/>
          <w:bottom w:val="nil"/>
          <w:right w:val="nil"/>
          <w:between w:val="nil"/>
          <w:bar w:val="nil"/>
        </w:pBdr>
        <w:ind w:left="539" w:right="34" w:hanging="448"/>
        <w:rPr>
          <w:rFonts w:ascii="Calibri" w:eastAsia="Calibri" w:hAnsi="Calibri" w:cs="Calibri"/>
          <w:color w:val="181717"/>
          <w:szCs w:val="22"/>
          <w:u w:color="181717"/>
          <w:bdr w:val="nil"/>
          <w:lang w:val="en-US" w:eastAsia="ja-JP"/>
        </w:rPr>
      </w:pPr>
      <w:r w:rsidRPr="00B62EB7">
        <w:rPr>
          <w:rFonts w:ascii="Calibri" w:eastAsia="Calibri" w:hAnsi="Calibri" w:cs="Calibri"/>
          <w:color w:val="000000"/>
          <w:szCs w:val="22"/>
          <w:u w:color="181717"/>
          <w:bdr w:val="nil"/>
          <w:lang w:val="en-US" w:eastAsia="ja-JP"/>
        </w:rPr>
        <w:t>For each of the programs mentioned above, have any substantive changes or revisions taken place (</w:t>
      </w:r>
      <w:proofErr w:type="gramStart"/>
      <w:r w:rsidRPr="00B62EB7">
        <w:rPr>
          <w:rFonts w:ascii="Calibri" w:eastAsia="Calibri" w:hAnsi="Calibri" w:cs="Calibri"/>
          <w:color w:val="000000"/>
          <w:szCs w:val="22"/>
          <w:u w:color="181717"/>
          <w:bdr w:val="nil"/>
          <w:lang w:val="en-US" w:eastAsia="ja-JP"/>
        </w:rPr>
        <w:t>e.g.</w:t>
      </w:r>
      <w:proofErr w:type="gramEnd"/>
      <w:r w:rsidRPr="00B62EB7">
        <w:rPr>
          <w:rFonts w:ascii="Calibri" w:eastAsia="Calibri" w:hAnsi="Calibri" w:cs="Calibri"/>
          <w:color w:val="000000"/>
          <w:szCs w:val="22"/>
          <w:u w:color="181717"/>
          <w:bdr w:val="nil"/>
          <w:lang w:val="en-US" w:eastAsia="ja-JP"/>
        </w:rPr>
        <w:t xml:space="preserve"> in the </w:t>
      </w:r>
      <w:r w:rsidRPr="00B62EB7">
        <w:rPr>
          <w:rFonts w:ascii="Calibri" w:eastAsia="Calibri" w:hAnsi="Calibri" w:cs="Calibri"/>
          <w:color w:val="181717"/>
          <w:szCs w:val="22"/>
          <w:u w:color="181717"/>
          <w:bdr w:val="nil"/>
          <w:lang w:val="en-US" w:eastAsia="ja-JP"/>
        </w:rPr>
        <w:t>curriculum or delivery mode or other program aspects) since the last accreditation visit?</w:t>
      </w:r>
      <w:r w:rsidRPr="00B62EB7">
        <w:rPr>
          <w:rFonts w:ascii="Calibri" w:eastAsia="Calibri" w:hAnsi="Calibri" w:cs="Calibri"/>
          <w:color w:val="181717"/>
          <w:szCs w:val="22"/>
          <w:u w:color="181717"/>
          <w:bdr w:val="nil"/>
          <w:lang w:val="en-US" w:eastAsia="ja-JP"/>
        </w:rPr>
        <w:br/>
        <w:t xml:space="preserve">     </w:t>
      </w:r>
      <w:r w:rsidRPr="00B62EB7">
        <w:rPr>
          <w:rFonts w:ascii="Calibri" w:eastAsia="Calibri" w:hAnsi="Calibri" w:cs="Calibri"/>
          <w:b/>
          <w:bCs/>
          <w:color w:val="181717"/>
          <w:szCs w:val="22"/>
          <w:u w:color="181717"/>
          <w:bdr w:val="nil"/>
          <w:lang w:val="en-US" w:eastAsia="ja-JP"/>
        </w:rPr>
        <w:t>Yes/No</w:t>
      </w:r>
      <w:r w:rsidRPr="00B62EB7">
        <w:rPr>
          <w:rFonts w:ascii="Calibri" w:eastAsia="Calibri" w:hAnsi="Calibri" w:cs="Calibri"/>
          <w:color w:val="181717"/>
          <w:szCs w:val="22"/>
          <w:u w:color="181717"/>
          <w:bdr w:val="nil"/>
          <w:lang w:val="en-US" w:eastAsia="ja-JP"/>
        </w:rPr>
        <w:br/>
        <w:t>If Yes, what changes have been made? Please explain fully the circumstances leading to the changes. What is the impact of these changes to the program and its students?</w:t>
      </w:r>
    </w:p>
    <w:p w14:paraId="0673B81A" w14:textId="77777777" w:rsidR="00B62EB7" w:rsidRPr="00B62EB7" w:rsidRDefault="00B62EB7" w:rsidP="00B62EB7">
      <w:pPr>
        <w:rPr>
          <w:rFonts w:ascii="Calibri" w:eastAsia="Calibri" w:hAnsi="Calibri" w:cs="Calibri"/>
          <w:color w:val="181717"/>
          <w:szCs w:val="22"/>
          <w:u w:color="181717"/>
          <w:bdr w:val="nil"/>
          <w:lang w:val="en-US" w:eastAsia="ja-JP"/>
        </w:rPr>
      </w:pPr>
      <w:r w:rsidRPr="00B62EB7">
        <w:rPr>
          <w:rFonts w:ascii="Calibri" w:eastAsia="Yu Mincho" w:hAnsi="Calibri" w:cs="Times New Roman"/>
          <w:sz w:val="24"/>
          <w:lang w:val="en-US"/>
        </w:rPr>
        <w:br w:type="page"/>
      </w:r>
    </w:p>
    <w:p w14:paraId="206A830E" w14:textId="77777777" w:rsidR="00B62EB7" w:rsidRPr="00B62EB7" w:rsidRDefault="00B62EB7" w:rsidP="00B62EB7">
      <w:pPr>
        <w:pBdr>
          <w:top w:val="nil"/>
          <w:left w:val="nil"/>
          <w:bottom w:val="nil"/>
          <w:right w:val="nil"/>
          <w:between w:val="nil"/>
          <w:bar w:val="nil"/>
        </w:pBdr>
        <w:spacing w:after="120" w:line="247" w:lineRule="auto"/>
        <w:ind w:right="34"/>
        <w:jc w:val="both"/>
        <w:rPr>
          <w:rFonts w:ascii="Calibri" w:eastAsia="Calibri" w:hAnsi="Calibri" w:cs="Calibri"/>
          <w:color w:val="181717"/>
          <w:szCs w:val="22"/>
          <w:u w:color="181717"/>
          <w:bdr w:val="nil"/>
          <w:lang w:val="en-US" w:eastAsia="ja-JP"/>
        </w:rPr>
      </w:pPr>
    </w:p>
    <w:p w14:paraId="3132801C" w14:textId="77777777" w:rsidR="00B62EB7" w:rsidRPr="00B62EB7" w:rsidRDefault="00B62EB7" w:rsidP="00B62EB7">
      <w:pPr>
        <w:numPr>
          <w:ilvl w:val="0"/>
          <w:numId w:val="4"/>
        </w:numPr>
        <w:pBdr>
          <w:top w:val="nil"/>
          <w:left w:val="nil"/>
          <w:bottom w:val="nil"/>
          <w:right w:val="nil"/>
          <w:between w:val="nil"/>
          <w:bar w:val="nil"/>
        </w:pBdr>
        <w:spacing w:after="120" w:line="247" w:lineRule="auto"/>
        <w:ind w:left="539" w:right="34" w:hanging="448"/>
        <w:jc w:val="both"/>
        <w:rPr>
          <w:rFonts w:ascii="Calibri" w:eastAsia="Calibri" w:hAnsi="Calibri" w:cs="Calibri"/>
          <w:color w:val="181717"/>
          <w:szCs w:val="22"/>
          <w:u w:color="181717"/>
          <w:bdr w:val="nil"/>
          <w:lang w:val="en-US" w:eastAsia="ja-JP"/>
        </w:rPr>
      </w:pPr>
      <w:r w:rsidRPr="00B62EB7">
        <w:rPr>
          <w:rFonts w:ascii="Calibri" w:eastAsia="Calibri" w:hAnsi="Calibri" w:cs="Calibri"/>
          <w:color w:val="181717"/>
          <w:szCs w:val="22"/>
          <w:u w:color="181717"/>
          <w:bdr w:val="nil"/>
          <w:lang w:val="en-US" w:eastAsia="ja-JP"/>
        </w:rPr>
        <w:t>Similarly, what substantive changes have been made since the last accreditation visit in relation to the following areas:</w:t>
      </w:r>
    </w:p>
    <w:p w14:paraId="79698BB5" w14:textId="77777777" w:rsidR="00B62EB7" w:rsidRPr="00B62EB7" w:rsidRDefault="00B62EB7" w:rsidP="00B62EB7">
      <w:pPr>
        <w:spacing w:after="120"/>
        <w:ind w:left="851" w:right="34" w:hanging="284"/>
        <w:rPr>
          <w:rFonts w:ascii="Calibri-Light" w:eastAsia="Calibri" w:hAnsi="Calibri-Light" w:cs="Calibri"/>
          <w:color w:val="000000"/>
          <w:szCs w:val="22"/>
          <w:u w:color="181717"/>
          <w:bdr w:val="nil"/>
          <w:lang w:val="en-AU" w:eastAsia="ja-JP"/>
        </w:rPr>
      </w:pPr>
      <w:r w:rsidRPr="00B62EB7">
        <w:rPr>
          <w:rFonts w:ascii="Calibri-Light" w:eastAsia="Calibri" w:hAnsi="Calibri-Light" w:cs="Calibri"/>
          <w:color w:val="000000"/>
          <w:szCs w:val="22"/>
          <w:u w:color="181717"/>
          <w:bdr w:val="nil"/>
          <w:lang w:val="en-AU" w:eastAsia="ja-JP"/>
        </w:rPr>
        <w:t>a.</w:t>
      </w:r>
      <w:r w:rsidRPr="00B62EB7">
        <w:rPr>
          <w:rFonts w:ascii="Calibri-Light" w:eastAsia="Calibri" w:hAnsi="Calibri-Light" w:cs="Calibri"/>
          <w:color w:val="000000"/>
          <w:szCs w:val="22"/>
          <w:u w:color="181717"/>
          <w:bdr w:val="nil"/>
          <w:lang w:val="en-AU" w:eastAsia="ja-JP"/>
        </w:rPr>
        <w:tab/>
        <w:t>Governance, leadership, and administrators</w:t>
      </w:r>
    </w:p>
    <w:p w14:paraId="6121A147" w14:textId="77777777" w:rsidR="00B62EB7" w:rsidRPr="00B62EB7" w:rsidRDefault="00B62EB7" w:rsidP="00B62EB7">
      <w:pPr>
        <w:spacing w:after="120"/>
        <w:ind w:left="851" w:right="34" w:hanging="284"/>
        <w:rPr>
          <w:rFonts w:ascii="Calibri-Light" w:eastAsia="Calibri" w:hAnsi="Calibri-Light" w:cs="Calibri"/>
          <w:color w:val="000000"/>
          <w:szCs w:val="22"/>
          <w:u w:color="181717"/>
          <w:bdr w:val="nil"/>
          <w:lang w:val="en-AU" w:eastAsia="ja-JP"/>
        </w:rPr>
      </w:pPr>
      <w:r w:rsidRPr="00B62EB7">
        <w:rPr>
          <w:rFonts w:ascii="Calibri-Light" w:eastAsia="Calibri" w:hAnsi="Calibri-Light" w:cs="Calibri"/>
          <w:color w:val="000000"/>
          <w:szCs w:val="22"/>
          <w:u w:color="181717"/>
          <w:bdr w:val="nil"/>
          <w:lang w:val="en-AU" w:eastAsia="ja-JP"/>
        </w:rPr>
        <w:t>b.</w:t>
      </w:r>
      <w:r w:rsidRPr="00B62EB7">
        <w:rPr>
          <w:rFonts w:ascii="Calibri-Light" w:eastAsia="Calibri" w:hAnsi="Calibri-Light" w:cs="Calibri"/>
          <w:color w:val="000000"/>
          <w:szCs w:val="22"/>
          <w:u w:color="181717"/>
          <w:bdr w:val="nil"/>
          <w:lang w:val="en-AU" w:eastAsia="ja-JP"/>
        </w:rPr>
        <w:tab/>
        <w:t>Finance and other resources (physical plant, etc.)</w:t>
      </w:r>
    </w:p>
    <w:p w14:paraId="62350AD1" w14:textId="77777777" w:rsidR="00B62EB7" w:rsidRPr="00B62EB7" w:rsidRDefault="00B62EB7" w:rsidP="00B62EB7">
      <w:pPr>
        <w:spacing w:after="120"/>
        <w:ind w:left="851" w:right="34" w:hanging="284"/>
        <w:rPr>
          <w:rFonts w:ascii="Calibri-Light" w:eastAsia="Calibri" w:hAnsi="Calibri-Light" w:cs="Calibri"/>
          <w:color w:val="000000"/>
          <w:szCs w:val="22"/>
          <w:u w:color="181717"/>
          <w:bdr w:val="nil"/>
          <w:lang w:val="en-AU" w:eastAsia="ja-JP"/>
        </w:rPr>
      </w:pPr>
      <w:r w:rsidRPr="00B62EB7">
        <w:rPr>
          <w:rFonts w:ascii="Calibri-Light" w:eastAsia="Calibri" w:hAnsi="Calibri-Light" w:cs="Calibri"/>
          <w:color w:val="000000"/>
          <w:szCs w:val="22"/>
          <w:u w:color="181717"/>
          <w:bdr w:val="nil"/>
          <w:lang w:val="en-AU" w:eastAsia="ja-JP"/>
        </w:rPr>
        <w:t>c.</w:t>
      </w:r>
      <w:r w:rsidRPr="00B62EB7">
        <w:rPr>
          <w:rFonts w:ascii="Calibri-Light" w:eastAsia="Calibri" w:hAnsi="Calibri-Light" w:cs="Calibri"/>
          <w:color w:val="000000"/>
          <w:szCs w:val="22"/>
          <w:u w:color="181717"/>
          <w:bdr w:val="nil"/>
          <w:lang w:val="en-AU" w:eastAsia="ja-JP"/>
        </w:rPr>
        <w:tab/>
        <w:t>Educators</w:t>
      </w:r>
    </w:p>
    <w:p w14:paraId="27ECCE97" w14:textId="77777777" w:rsidR="00B62EB7" w:rsidRPr="00B62EB7" w:rsidRDefault="00B62EB7" w:rsidP="00B62EB7">
      <w:pPr>
        <w:spacing w:after="120"/>
        <w:ind w:left="567" w:right="34"/>
        <w:rPr>
          <w:rFonts w:ascii="Calibri-Light" w:eastAsia="Calibri" w:hAnsi="Calibri-Light" w:cs="Calibri"/>
          <w:color w:val="000000"/>
          <w:szCs w:val="22"/>
          <w:u w:color="181717"/>
          <w:bdr w:val="nil"/>
          <w:lang w:val="en-AU" w:eastAsia="ja-JP"/>
        </w:rPr>
      </w:pPr>
      <w:r w:rsidRPr="00B62EB7">
        <w:rPr>
          <w:rFonts w:ascii="Calibri" w:eastAsia="Calibri" w:hAnsi="Calibri" w:cs="Calibri"/>
          <w:color w:val="181717"/>
          <w:szCs w:val="22"/>
          <w:u w:color="181717"/>
          <w:bdr w:val="nil"/>
          <w:lang w:val="en-US" w:eastAsia="ja-JP"/>
        </w:rPr>
        <w:t>Please explain fully the circumstances leading to the changes. What is the impact of these changes to the operation of the institution and its programs?</w:t>
      </w:r>
    </w:p>
    <w:p w14:paraId="42BE4874" w14:textId="77777777" w:rsidR="00B62EB7" w:rsidRPr="00B62EB7" w:rsidRDefault="00B62EB7" w:rsidP="00B62EB7">
      <w:pPr>
        <w:numPr>
          <w:ilvl w:val="0"/>
          <w:numId w:val="4"/>
        </w:numPr>
        <w:pBdr>
          <w:top w:val="nil"/>
          <w:left w:val="nil"/>
          <w:bottom w:val="nil"/>
          <w:right w:val="nil"/>
          <w:between w:val="nil"/>
          <w:bar w:val="nil"/>
        </w:pBdr>
        <w:ind w:left="539" w:right="34" w:hanging="448"/>
        <w:rPr>
          <w:rFonts w:ascii="Calibri" w:eastAsia="Calibri" w:hAnsi="Calibri" w:cs="Calibri"/>
          <w:color w:val="181717"/>
          <w:szCs w:val="22"/>
          <w:u w:color="181717"/>
          <w:bdr w:val="nil"/>
          <w:lang w:val="en-US" w:eastAsia="ja-JP"/>
        </w:rPr>
      </w:pPr>
      <w:r w:rsidRPr="00B62EB7">
        <w:rPr>
          <w:rFonts w:ascii="Calibri" w:eastAsia="Calibri" w:hAnsi="Calibri" w:cs="Calibri"/>
          <w:color w:val="181717"/>
          <w:szCs w:val="22"/>
          <w:u w:color="181717"/>
          <w:bdr w:val="nil"/>
          <w:lang w:val="en-US" w:eastAsia="ja-JP"/>
        </w:rPr>
        <w:t xml:space="preserve">What are your preferred dates for the evaluation visit? </w:t>
      </w:r>
      <w:r w:rsidRPr="00B62EB7">
        <w:rPr>
          <w:rFonts w:ascii="Calibri" w:eastAsia="Calibri" w:hAnsi="Calibri" w:cs="Calibri"/>
          <w:color w:val="181717"/>
          <w:szCs w:val="22"/>
          <w:u w:color="181717"/>
          <w:bdr w:val="nil"/>
          <w:lang w:val="en-US" w:eastAsia="ja-JP"/>
        </w:rPr>
        <w:br/>
      </w:r>
      <w:r w:rsidRPr="00B62EB7">
        <w:rPr>
          <w:rFonts w:ascii="Calibri" w:eastAsia="Calibri" w:hAnsi="Calibri" w:cs="Calibri"/>
          <w:color w:val="181717"/>
          <w:sz w:val="18"/>
          <w:szCs w:val="18"/>
          <w:u w:color="181717"/>
          <w:bdr w:val="nil"/>
          <w:lang w:val="en-US" w:eastAsia="ja-JP"/>
        </w:rPr>
        <w:t xml:space="preserve">(The ATA Office will advise if the dates are suitable; normally it should be at least 9-12 months </w:t>
      </w:r>
      <w:r w:rsidRPr="00B62EB7">
        <w:rPr>
          <w:rFonts w:ascii="Calibri" w:eastAsia="Calibri" w:hAnsi="Calibri" w:cs="Calibri"/>
          <w:i/>
          <w:iCs/>
          <w:color w:val="181717"/>
          <w:sz w:val="18"/>
          <w:szCs w:val="18"/>
          <w:u w:color="181717"/>
          <w:bdr w:val="nil"/>
          <w:lang w:val="en-US" w:eastAsia="ja-JP"/>
        </w:rPr>
        <w:t>after</w:t>
      </w:r>
      <w:r w:rsidRPr="00B62EB7">
        <w:rPr>
          <w:rFonts w:ascii="Calibri" w:eastAsia="Calibri" w:hAnsi="Calibri" w:cs="Calibri"/>
          <w:color w:val="181717"/>
          <w:sz w:val="18"/>
          <w:szCs w:val="18"/>
          <w:u w:color="181717"/>
          <w:bdr w:val="nil"/>
          <w:lang w:val="en-US" w:eastAsia="ja-JP"/>
        </w:rPr>
        <w:t xml:space="preserve"> submission of the application for accreditation and this </w:t>
      </w:r>
      <w:r w:rsidRPr="00B62EB7">
        <w:rPr>
          <w:rFonts w:ascii="Calibri" w:eastAsia="Calibri" w:hAnsi="Calibri" w:cs="Calibri"/>
          <w:i/>
          <w:iCs/>
          <w:color w:val="181717"/>
          <w:sz w:val="18"/>
          <w:szCs w:val="18"/>
          <w:u w:color="181717"/>
          <w:bdr w:val="nil"/>
          <w:lang w:val="en-US" w:eastAsia="ja-JP"/>
        </w:rPr>
        <w:t>Fact Sheet</w:t>
      </w:r>
      <w:r w:rsidRPr="00B62EB7">
        <w:rPr>
          <w:rFonts w:ascii="Calibri" w:eastAsia="Calibri" w:hAnsi="Calibri" w:cs="Calibri"/>
          <w:color w:val="181717"/>
          <w:sz w:val="18"/>
          <w:szCs w:val="18"/>
          <w:u w:color="181717"/>
          <w:bdr w:val="nil"/>
          <w:lang w:val="en-US" w:eastAsia="ja-JP"/>
        </w:rPr>
        <w:t xml:space="preserve">. Institutions are also reminded that the </w:t>
      </w:r>
      <w:r w:rsidRPr="00B62EB7">
        <w:rPr>
          <w:rFonts w:ascii="Calibri" w:eastAsia="Calibri" w:hAnsi="Calibri" w:cs="Calibri"/>
          <w:i/>
          <w:iCs/>
          <w:color w:val="181717"/>
          <w:sz w:val="18"/>
          <w:szCs w:val="18"/>
          <w:u w:color="181717"/>
          <w:bdr w:val="nil"/>
          <w:lang w:val="en-US" w:eastAsia="ja-JP"/>
        </w:rPr>
        <w:t>Stakeholder Study Report</w:t>
      </w:r>
      <w:r w:rsidRPr="00B62EB7">
        <w:rPr>
          <w:rFonts w:ascii="Calibri" w:eastAsia="Calibri" w:hAnsi="Calibri" w:cs="Calibri"/>
          <w:color w:val="181717"/>
          <w:sz w:val="18"/>
          <w:szCs w:val="18"/>
          <w:u w:color="181717"/>
          <w:bdr w:val="nil"/>
          <w:lang w:val="en-US" w:eastAsia="ja-JP"/>
        </w:rPr>
        <w:t xml:space="preserve"> and </w:t>
      </w:r>
      <w:r w:rsidRPr="00B62EB7">
        <w:rPr>
          <w:rFonts w:ascii="Calibri" w:eastAsia="Calibri" w:hAnsi="Calibri" w:cs="Calibri"/>
          <w:i/>
          <w:iCs/>
          <w:color w:val="181717"/>
          <w:sz w:val="18"/>
          <w:szCs w:val="18"/>
          <w:u w:color="181717"/>
          <w:bdr w:val="nil"/>
          <w:lang w:val="en-US" w:eastAsia="ja-JP"/>
        </w:rPr>
        <w:t>Self-Study Report</w:t>
      </w:r>
      <w:r w:rsidRPr="00B62EB7">
        <w:rPr>
          <w:rFonts w:ascii="Calibri" w:eastAsia="Calibri" w:hAnsi="Calibri" w:cs="Calibri"/>
          <w:color w:val="181717"/>
          <w:sz w:val="18"/>
          <w:szCs w:val="18"/>
          <w:u w:color="181717"/>
          <w:bdr w:val="nil"/>
          <w:lang w:val="en-US" w:eastAsia="ja-JP"/>
        </w:rPr>
        <w:t xml:space="preserve"> need to be submitted 90 days prior to the scheduled evaluation visit.)</w:t>
      </w:r>
    </w:p>
    <w:p w14:paraId="18EE5C91" w14:textId="77777777" w:rsidR="00B62EB7" w:rsidRPr="00B62EB7" w:rsidRDefault="00B62EB7" w:rsidP="00B62EB7">
      <w:pPr>
        <w:pBdr>
          <w:top w:val="nil"/>
          <w:left w:val="nil"/>
          <w:bottom w:val="nil"/>
          <w:right w:val="nil"/>
          <w:between w:val="nil"/>
          <w:bar w:val="nil"/>
        </w:pBdr>
        <w:rPr>
          <w:rFonts w:ascii="Calibri" w:eastAsia="Calibri" w:hAnsi="Calibri" w:cs="Calibri"/>
          <w:color w:val="181717"/>
          <w:szCs w:val="22"/>
          <w:u w:color="181717"/>
          <w:bdr w:val="nil"/>
          <w:lang w:val="en-US" w:eastAsia="ja-JP"/>
        </w:rPr>
      </w:pPr>
      <w:bookmarkStart w:id="2" w:name="_Toc16238307"/>
    </w:p>
    <w:p w14:paraId="0B61D2AA" w14:textId="77777777" w:rsidR="00B62EB7" w:rsidRPr="00B62EB7" w:rsidRDefault="00B62EB7" w:rsidP="00B62EB7">
      <w:pPr>
        <w:pBdr>
          <w:top w:val="nil"/>
          <w:left w:val="nil"/>
          <w:bottom w:val="nil"/>
          <w:right w:val="nil"/>
          <w:between w:val="nil"/>
          <w:bar w:val="nil"/>
        </w:pBdr>
        <w:rPr>
          <w:rFonts w:ascii="Calibri" w:eastAsia="Calibri" w:hAnsi="Calibri" w:cs="Calibri"/>
          <w:color w:val="181717"/>
          <w:szCs w:val="22"/>
          <w:u w:color="181717"/>
          <w:bdr w:val="nil"/>
          <w:lang w:val="en-US" w:eastAsia="ja-JP"/>
        </w:rPr>
      </w:pPr>
    </w:p>
    <w:p w14:paraId="42DB68C6" w14:textId="77777777" w:rsidR="00B62EB7" w:rsidRPr="00B62EB7" w:rsidRDefault="00B62EB7" w:rsidP="00B62EB7">
      <w:pPr>
        <w:numPr>
          <w:ilvl w:val="2"/>
          <w:numId w:val="0"/>
        </w:numPr>
        <w:spacing w:after="240"/>
        <w:ind w:left="284" w:hanging="284"/>
        <w:jc w:val="both"/>
        <w:outlineLvl w:val="2"/>
        <w:rPr>
          <w:rFonts w:ascii="Calibri" w:eastAsia="Yu Mincho" w:hAnsi="Calibri" w:cs="Calibri"/>
          <w:b/>
          <w:bCs/>
          <w:sz w:val="24"/>
          <w:lang w:val="en-US"/>
        </w:rPr>
      </w:pPr>
      <w:bookmarkStart w:id="3" w:name="_Toc64145496"/>
      <w:r w:rsidRPr="00B62EB7">
        <w:rPr>
          <w:rFonts w:ascii="Calibri" w:eastAsia="Yu Mincho" w:hAnsi="Calibri" w:cs="Calibri"/>
          <w:b/>
          <w:bCs/>
          <w:sz w:val="24"/>
          <w:lang w:val="en-US"/>
        </w:rPr>
        <w:t>Institutional and Program Statistical Summary</w:t>
      </w:r>
      <w:bookmarkEnd w:id="2"/>
      <w:bookmarkEnd w:id="3"/>
      <w:r w:rsidRPr="00B62EB7">
        <w:rPr>
          <w:rFonts w:ascii="Calibri" w:eastAsia="Yu Mincho" w:hAnsi="Calibri" w:cs="Calibri"/>
          <w:b/>
          <w:bCs/>
          <w:sz w:val="24"/>
          <w:lang w:val="en-US"/>
        </w:rPr>
        <w:t xml:space="preserve"> </w:t>
      </w:r>
    </w:p>
    <w:p w14:paraId="764F436D" w14:textId="77777777" w:rsidR="00B62EB7" w:rsidRPr="00B62EB7" w:rsidRDefault="00B62EB7" w:rsidP="00B62EB7">
      <w:pPr>
        <w:numPr>
          <w:ilvl w:val="0"/>
          <w:numId w:val="4"/>
        </w:numPr>
        <w:pBdr>
          <w:top w:val="nil"/>
          <w:left w:val="nil"/>
          <w:bottom w:val="nil"/>
          <w:right w:val="nil"/>
          <w:between w:val="nil"/>
          <w:bar w:val="nil"/>
        </w:pBdr>
        <w:spacing w:after="120"/>
        <w:ind w:right="34"/>
        <w:rPr>
          <w:rFonts w:ascii="Calibri" w:eastAsia="Calibri" w:hAnsi="Calibri" w:cs="Calibri"/>
          <w:color w:val="000000"/>
          <w:szCs w:val="22"/>
          <w:u w:color="181717"/>
          <w:bdr w:val="nil"/>
          <w:lang w:val="en-US" w:eastAsia="ja-JP"/>
        </w:rPr>
      </w:pPr>
      <w:r w:rsidRPr="00B62EB7">
        <w:rPr>
          <w:rFonts w:ascii="Calibri" w:eastAsia="Calibri" w:hAnsi="Calibri" w:cs="Calibri"/>
          <w:color w:val="000000"/>
          <w:szCs w:val="22"/>
          <w:u w:color="181717"/>
          <w:bdr w:val="nil"/>
          <w:lang w:val="en-US" w:eastAsia="ja-JP"/>
        </w:rPr>
        <w:t>Please supply statistical information for the current year and the previous four (4) years for each of the following (indicating if any current year statistics are incomplete):</w:t>
      </w:r>
    </w:p>
    <w:p w14:paraId="59DAA215" w14:textId="77777777" w:rsidR="00B62EB7" w:rsidRPr="00B62EB7" w:rsidRDefault="00B62EB7" w:rsidP="00B62EB7">
      <w:pPr>
        <w:numPr>
          <w:ilvl w:val="1"/>
          <w:numId w:val="4"/>
        </w:numPr>
        <w:pBdr>
          <w:top w:val="nil"/>
          <w:left w:val="nil"/>
          <w:bottom w:val="nil"/>
          <w:right w:val="nil"/>
          <w:between w:val="nil"/>
          <w:bar w:val="nil"/>
        </w:pBdr>
        <w:spacing w:after="120"/>
        <w:ind w:left="851" w:right="34" w:hanging="284"/>
        <w:rPr>
          <w:rFonts w:ascii="Calibri" w:eastAsia="Calibri" w:hAnsi="Calibri" w:cs="Calibri"/>
          <w:color w:val="181717"/>
          <w:szCs w:val="22"/>
          <w:u w:color="181717"/>
          <w:bdr w:val="nil"/>
          <w:lang w:val="en-US" w:eastAsia="ja-JP"/>
        </w:rPr>
      </w:pPr>
      <w:r w:rsidRPr="00B62EB7">
        <w:rPr>
          <w:rFonts w:ascii="Calibri" w:eastAsia="Calibri" w:hAnsi="Calibri" w:cs="Calibri"/>
          <w:color w:val="181717"/>
          <w:szCs w:val="22"/>
          <w:u w:color="181717"/>
          <w:bdr w:val="nil"/>
          <w:lang w:val="en-US" w:eastAsia="ja-JP"/>
        </w:rPr>
        <w:t xml:space="preserve">Student enrolment in </w:t>
      </w:r>
      <w:r w:rsidRPr="00B62EB7">
        <w:rPr>
          <w:rFonts w:ascii="Calibri" w:eastAsia="Calibri" w:hAnsi="Calibri" w:cs="Calibri"/>
          <w:i/>
          <w:iCs/>
          <w:color w:val="181717"/>
          <w:szCs w:val="22"/>
          <w:u w:color="181717"/>
          <w:bdr w:val="nil"/>
          <w:lang w:val="en-US" w:eastAsia="ja-JP"/>
        </w:rPr>
        <w:t>each</w:t>
      </w:r>
      <w:r w:rsidRPr="00B62EB7">
        <w:rPr>
          <w:rFonts w:ascii="Calibri" w:eastAsia="Calibri" w:hAnsi="Calibri" w:cs="Calibri"/>
          <w:color w:val="181717"/>
          <w:szCs w:val="22"/>
          <w:u w:color="181717"/>
          <w:bdr w:val="nil"/>
          <w:lang w:val="en-US" w:eastAsia="ja-JP"/>
        </w:rPr>
        <w:t xml:space="preserve"> of the programs that the institution offers </w:t>
      </w:r>
      <w:r w:rsidRPr="00B62EB7">
        <w:rPr>
          <w:rFonts w:ascii="Calibri" w:eastAsia="Calibri" w:hAnsi="Calibri" w:cs="Calibri"/>
          <w:color w:val="181717"/>
          <w:szCs w:val="22"/>
          <w:u w:color="181717"/>
          <w:bdr w:val="nil"/>
          <w:lang w:val="en-US" w:eastAsia="ja-JP"/>
        </w:rPr>
        <w:br/>
        <w:t>(please include programs that are not intended for accreditation)</w:t>
      </w:r>
    </w:p>
    <w:p w14:paraId="3388F8A4" w14:textId="77777777" w:rsidR="00B62EB7" w:rsidRPr="00B62EB7" w:rsidRDefault="00B62EB7" w:rsidP="00B62EB7">
      <w:pPr>
        <w:numPr>
          <w:ilvl w:val="1"/>
          <w:numId w:val="4"/>
        </w:numPr>
        <w:pBdr>
          <w:top w:val="nil"/>
          <w:left w:val="nil"/>
          <w:bottom w:val="nil"/>
          <w:right w:val="nil"/>
          <w:between w:val="nil"/>
          <w:bar w:val="nil"/>
        </w:pBdr>
        <w:spacing w:after="120"/>
        <w:ind w:left="851" w:right="34" w:hanging="284"/>
        <w:rPr>
          <w:rFonts w:ascii="Calibri" w:eastAsia="Calibri" w:hAnsi="Calibri" w:cs="Calibri"/>
          <w:color w:val="181717"/>
          <w:szCs w:val="22"/>
          <w:u w:color="181717"/>
          <w:bdr w:val="nil"/>
          <w:lang w:val="en-US" w:eastAsia="ja-JP"/>
        </w:rPr>
      </w:pPr>
      <w:r w:rsidRPr="00B62EB7">
        <w:rPr>
          <w:rFonts w:ascii="Calibri" w:eastAsia="Calibri" w:hAnsi="Calibri" w:cs="Calibri"/>
          <w:color w:val="181717"/>
          <w:szCs w:val="22"/>
          <w:u w:color="181717"/>
          <w:bdr w:val="nil"/>
          <w:lang w:val="en-US" w:eastAsia="ja-JP"/>
        </w:rPr>
        <w:t xml:space="preserve">Educators (including librarians): list numbers full time/part time </w:t>
      </w:r>
      <w:r w:rsidRPr="00B62EB7">
        <w:rPr>
          <w:rFonts w:ascii="Calibri" w:eastAsia="Calibri" w:hAnsi="Calibri" w:cs="Calibri"/>
          <w:color w:val="181717"/>
          <w:szCs w:val="22"/>
          <w:u w:color="181717"/>
          <w:bdr w:val="nil"/>
          <w:lang w:val="en-US" w:eastAsia="ja-JP"/>
        </w:rPr>
        <w:br/>
        <w:t>(grouped under their respective educational roles)</w:t>
      </w:r>
    </w:p>
    <w:p w14:paraId="28B76C78" w14:textId="77777777" w:rsidR="00B62EB7" w:rsidRPr="00B62EB7" w:rsidRDefault="00B62EB7" w:rsidP="00B62EB7">
      <w:pPr>
        <w:numPr>
          <w:ilvl w:val="1"/>
          <w:numId w:val="4"/>
        </w:numPr>
        <w:pBdr>
          <w:top w:val="nil"/>
          <w:left w:val="nil"/>
          <w:bottom w:val="nil"/>
          <w:right w:val="nil"/>
          <w:between w:val="nil"/>
          <w:bar w:val="nil"/>
        </w:pBdr>
        <w:ind w:left="851" w:right="34" w:hanging="284"/>
        <w:rPr>
          <w:rFonts w:ascii="Calibri" w:eastAsia="Calibri" w:hAnsi="Calibri" w:cs="Calibri"/>
          <w:color w:val="181717"/>
          <w:szCs w:val="22"/>
          <w:u w:color="181717"/>
          <w:bdr w:val="nil"/>
          <w:lang w:val="en-US" w:eastAsia="ja-JP"/>
        </w:rPr>
      </w:pPr>
      <w:r w:rsidRPr="00B62EB7">
        <w:rPr>
          <w:rFonts w:ascii="Calibri" w:eastAsia="Calibri" w:hAnsi="Calibri" w:cs="Calibri"/>
          <w:color w:val="181717"/>
          <w:szCs w:val="22"/>
          <w:u w:color="181717"/>
          <w:bdr w:val="nil"/>
          <w:lang w:val="en-US" w:eastAsia="ja-JP"/>
        </w:rPr>
        <w:t>Financial Summary:</w:t>
      </w:r>
    </w:p>
    <w:p w14:paraId="1FC8F69C" w14:textId="77777777" w:rsidR="00B62EB7" w:rsidRPr="00B62EB7" w:rsidRDefault="00B62EB7" w:rsidP="00B62EB7">
      <w:pPr>
        <w:numPr>
          <w:ilvl w:val="3"/>
          <w:numId w:val="1"/>
        </w:numPr>
        <w:pBdr>
          <w:top w:val="nil"/>
          <w:left w:val="nil"/>
          <w:bottom w:val="nil"/>
          <w:right w:val="nil"/>
          <w:between w:val="nil"/>
          <w:bar w:val="nil"/>
        </w:pBdr>
        <w:ind w:left="1191" w:hanging="340"/>
        <w:rPr>
          <w:rFonts w:ascii="Calibri" w:eastAsia="Calibri" w:hAnsi="Calibri" w:cs="Calibri"/>
          <w:color w:val="181717"/>
          <w:szCs w:val="22"/>
          <w:u w:color="181717"/>
          <w:bdr w:val="nil"/>
          <w:lang w:val="en-US" w:eastAsia="ja-JP"/>
        </w:rPr>
      </w:pPr>
      <w:r w:rsidRPr="00B62EB7">
        <w:rPr>
          <w:rFonts w:ascii="Calibri" w:eastAsia="Calibri" w:hAnsi="Calibri" w:cs="Calibri"/>
          <w:color w:val="181717"/>
          <w:szCs w:val="22"/>
          <w:u w:color="181717"/>
          <w:bdr w:val="nil"/>
          <w:lang w:val="en-US" w:eastAsia="ja-JP"/>
        </w:rPr>
        <w:t xml:space="preserve">Total Revenue of the Institution </w:t>
      </w:r>
    </w:p>
    <w:p w14:paraId="7BA98F4B" w14:textId="77777777" w:rsidR="00B62EB7" w:rsidRPr="00B62EB7" w:rsidRDefault="00B62EB7" w:rsidP="00B62EB7">
      <w:pPr>
        <w:numPr>
          <w:ilvl w:val="3"/>
          <w:numId w:val="1"/>
        </w:numPr>
        <w:pBdr>
          <w:top w:val="nil"/>
          <w:left w:val="nil"/>
          <w:bottom w:val="nil"/>
          <w:right w:val="nil"/>
          <w:between w:val="nil"/>
          <w:bar w:val="nil"/>
        </w:pBdr>
        <w:ind w:left="1191" w:hanging="340"/>
        <w:rPr>
          <w:rFonts w:ascii="Calibri" w:eastAsia="Calibri" w:hAnsi="Calibri" w:cs="Calibri"/>
          <w:color w:val="181717"/>
          <w:szCs w:val="22"/>
          <w:u w:color="181717"/>
          <w:bdr w:val="nil"/>
          <w:lang w:val="en-US" w:eastAsia="ja-JP"/>
        </w:rPr>
      </w:pPr>
      <w:r w:rsidRPr="00B62EB7">
        <w:rPr>
          <w:rFonts w:ascii="Calibri" w:eastAsia="Calibri" w:hAnsi="Calibri" w:cs="Calibri"/>
          <w:color w:val="181717"/>
          <w:szCs w:val="22"/>
          <w:u w:color="181717"/>
          <w:bdr w:val="nil"/>
          <w:lang w:val="en-US" w:eastAsia="ja-JP"/>
        </w:rPr>
        <w:t xml:space="preserve">Total Expenditure of the Institution </w:t>
      </w:r>
    </w:p>
    <w:p w14:paraId="32EB1B2B" w14:textId="77777777" w:rsidR="00B62EB7" w:rsidRPr="00B62EB7" w:rsidRDefault="00B62EB7" w:rsidP="00B62EB7">
      <w:pPr>
        <w:numPr>
          <w:ilvl w:val="1"/>
          <w:numId w:val="4"/>
        </w:numPr>
        <w:pBdr>
          <w:top w:val="nil"/>
          <w:left w:val="nil"/>
          <w:bottom w:val="nil"/>
          <w:right w:val="nil"/>
          <w:between w:val="nil"/>
          <w:bar w:val="nil"/>
        </w:pBdr>
        <w:spacing w:before="120"/>
        <w:ind w:left="851" w:right="34" w:hanging="284"/>
        <w:rPr>
          <w:rFonts w:ascii="Calibri" w:eastAsia="Calibri" w:hAnsi="Calibri" w:cs="Calibri"/>
          <w:color w:val="181717"/>
          <w:szCs w:val="22"/>
          <w:u w:color="181717"/>
          <w:bdr w:val="nil"/>
          <w:lang w:val="en-US" w:eastAsia="ja-JP"/>
        </w:rPr>
      </w:pPr>
      <w:r w:rsidRPr="00B62EB7">
        <w:rPr>
          <w:rFonts w:ascii="Calibri" w:eastAsia="Calibri" w:hAnsi="Calibri" w:cs="Calibri"/>
          <w:color w:val="181717"/>
          <w:szCs w:val="22"/>
          <w:u w:color="181717"/>
          <w:bdr w:val="nil"/>
          <w:lang w:val="en-US" w:eastAsia="ja-JP"/>
        </w:rPr>
        <w:t>Educational resources</w:t>
      </w:r>
    </w:p>
    <w:p w14:paraId="007E2242" w14:textId="77777777" w:rsidR="00B62EB7" w:rsidRPr="00B62EB7" w:rsidRDefault="00B62EB7" w:rsidP="00B62EB7">
      <w:pPr>
        <w:numPr>
          <w:ilvl w:val="3"/>
          <w:numId w:val="2"/>
        </w:numPr>
        <w:pBdr>
          <w:top w:val="nil"/>
          <w:left w:val="nil"/>
          <w:bottom w:val="nil"/>
          <w:right w:val="nil"/>
          <w:between w:val="nil"/>
          <w:bar w:val="nil"/>
        </w:pBdr>
        <w:ind w:left="1191" w:hanging="340"/>
        <w:rPr>
          <w:rFonts w:ascii="Calibri" w:eastAsia="Calibri" w:hAnsi="Calibri" w:cs="Calibri"/>
          <w:color w:val="181717"/>
          <w:szCs w:val="22"/>
          <w:u w:color="181717"/>
          <w:bdr w:val="nil"/>
          <w:lang w:val="en-US" w:eastAsia="ja-JP"/>
        </w:rPr>
      </w:pPr>
      <w:r w:rsidRPr="00B62EB7">
        <w:rPr>
          <w:rFonts w:ascii="Calibri" w:eastAsia="Calibri" w:hAnsi="Calibri" w:cs="Calibri"/>
          <w:color w:val="181717"/>
          <w:szCs w:val="22"/>
          <w:u w:color="181717"/>
          <w:bdr w:val="nil"/>
          <w:lang w:val="en-US" w:eastAsia="ja-JP"/>
        </w:rPr>
        <w:t xml:space="preserve">Library collection (number of volumes and number of titles; </w:t>
      </w:r>
      <w:r w:rsidRPr="00B62EB7">
        <w:rPr>
          <w:rFonts w:ascii="Calibri" w:eastAsia="Calibri" w:hAnsi="Calibri" w:cs="Calibri"/>
          <w:color w:val="181717"/>
          <w:szCs w:val="22"/>
          <w:u w:color="181717"/>
          <w:bdr w:val="nil"/>
          <w:lang w:val="en-US" w:eastAsia="ja-JP"/>
        </w:rPr>
        <w:br/>
        <w:t>include separate numbers of digital titles)</w:t>
      </w:r>
    </w:p>
    <w:p w14:paraId="01F4E518" w14:textId="77777777" w:rsidR="00B62EB7" w:rsidRPr="00B62EB7" w:rsidRDefault="00B62EB7" w:rsidP="00B62EB7">
      <w:pPr>
        <w:numPr>
          <w:ilvl w:val="3"/>
          <w:numId w:val="1"/>
        </w:numPr>
        <w:pBdr>
          <w:top w:val="nil"/>
          <w:left w:val="nil"/>
          <w:bottom w:val="nil"/>
          <w:right w:val="nil"/>
          <w:between w:val="nil"/>
          <w:bar w:val="nil"/>
        </w:pBdr>
        <w:ind w:left="1191" w:hanging="340"/>
        <w:rPr>
          <w:rFonts w:ascii="Calibri" w:eastAsia="Calibri" w:hAnsi="Calibri" w:cs="Calibri"/>
          <w:color w:val="181717"/>
          <w:szCs w:val="22"/>
          <w:u w:color="181717"/>
          <w:bdr w:val="nil"/>
          <w:lang w:val="en-US" w:eastAsia="ja-JP"/>
        </w:rPr>
      </w:pPr>
      <w:r w:rsidRPr="00B62EB7">
        <w:rPr>
          <w:rFonts w:ascii="Calibri" w:eastAsia="Calibri" w:hAnsi="Calibri" w:cs="Calibri"/>
          <w:color w:val="181717"/>
          <w:szCs w:val="22"/>
          <w:u w:color="181717"/>
          <w:bdr w:val="nil"/>
          <w:lang w:val="en-US" w:eastAsia="ja-JP"/>
        </w:rPr>
        <w:t>Number of periodicals (include separate numbers of digital titles)</w:t>
      </w:r>
    </w:p>
    <w:p w14:paraId="2B057627" w14:textId="77777777" w:rsidR="00B62EB7" w:rsidRPr="00B62EB7" w:rsidRDefault="00B62EB7" w:rsidP="00B62EB7">
      <w:pPr>
        <w:pBdr>
          <w:top w:val="nil"/>
          <w:left w:val="nil"/>
          <w:bottom w:val="nil"/>
          <w:right w:val="nil"/>
          <w:between w:val="nil"/>
          <w:bar w:val="nil"/>
        </w:pBdr>
        <w:rPr>
          <w:rFonts w:ascii="Calibri" w:eastAsia="Calibri" w:hAnsi="Calibri" w:cs="Calibri"/>
          <w:color w:val="181717"/>
          <w:szCs w:val="22"/>
          <w:u w:color="181717"/>
          <w:bdr w:val="nil"/>
          <w:lang w:val="en-US" w:eastAsia="ja-JP"/>
        </w:rPr>
      </w:pPr>
    </w:p>
    <w:p w14:paraId="0B92907F" w14:textId="77777777" w:rsidR="00B62EB7" w:rsidRPr="00B62EB7" w:rsidRDefault="00B62EB7" w:rsidP="00B62EB7">
      <w:pPr>
        <w:pBdr>
          <w:top w:val="nil"/>
          <w:left w:val="nil"/>
          <w:bottom w:val="nil"/>
          <w:right w:val="nil"/>
          <w:between w:val="nil"/>
          <w:bar w:val="nil"/>
        </w:pBdr>
        <w:rPr>
          <w:rFonts w:ascii="Calibri" w:eastAsia="Calibri" w:hAnsi="Calibri" w:cs="Calibri"/>
          <w:color w:val="181717"/>
          <w:szCs w:val="22"/>
          <w:u w:color="181717"/>
          <w:bdr w:val="nil"/>
          <w:lang w:val="en-US" w:eastAsia="ja-JP"/>
        </w:rPr>
      </w:pPr>
    </w:p>
    <w:p w14:paraId="10BE068F" w14:textId="77777777" w:rsidR="00B62EB7" w:rsidRPr="00B62EB7" w:rsidRDefault="00B62EB7" w:rsidP="00B62EB7">
      <w:pPr>
        <w:numPr>
          <w:ilvl w:val="2"/>
          <w:numId w:val="0"/>
        </w:numPr>
        <w:spacing w:after="240"/>
        <w:ind w:left="284" w:hanging="284"/>
        <w:jc w:val="both"/>
        <w:outlineLvl w:val="2"/>
        <w:rPr>
          <w:rFonts w:ascii="Calibri" w:eastAsia="Yu Mincho" w:hAnsi="Calibri" w:cs="Calibri"/>
          <w:b/>
          <w:bCs/>
          <w:sz w:val="24"/>
          <w:lang w:val="en-US"/>
        </w:rPr>
      </w:pPr>
      <w:bookmarkStart w:id="4" w:name="_Toc64145497"/>
      <w:r w:rsidRPr="00B62EB7">
        <w:rPr>
          <w:rFonts w:ascii="Calibri" w:eastAsia="Yu Mincho" w:hAnsi="Calibri" w:cs="Calibri"/>
          <w:b/>
          <w:bCs/>
          <w:sz w:val="24"/>
          <w:lang w:val="en-US"/>
        </w:rPr>
        <w:t>Governance and Strategic Plan Summary</w:t>
      </w:r>
      <w:bookmarkEnd w:id="4"/>
      <w:r w:rsidRPr="00B62EB7">
        <w:rPr>
          <w:rFonts w:ascii="Calibri" w:eastAsia="Yu Mincho" w:hAnsi="Calibri" w:cs="Calibri"/>
          <w:b/>
          <w:bCs/>
          <w:sz w:val="24"/>
          <w:lang w:val="en-US"/>
        </w:rPr>
        <w:t xml:space="preserve"> </w:t>
      </w:r>
    </w:p>
    <w:p w14:paraId="650E506F" w14:textId="77777777" w:rsidR="00B62EB7" w:rsidRPr="00B62EB7" w:rsidRDefault="00B62EB7" w:rsidP="00B62EB7">
      <w:pPr>
        <w:numPr>
          <w:ilvl w:val="0"/>
          <w:numId w:val="4"/>
        </w:numPr>
        <w:pBdr>
          <w:top w:val="nil"/>
          <w:left w:val="nil"/>
          <w:bottom w:val="nil"/>
          <w:right w:val="nil"/>
          <w:between w:val="nil"/>
          <w:bar w:val="nil"/>
        </w:pBdr>
        <w:spacing w:after="240"/>
        <w:ind w:right="35"/>
        <w:rPr>
          <w:rFonts w:ascii="Calibri" w:eastAsia="Calibri" w:hAnsi="Calibri" w:cs="Calibri"/>
          <w:color w:val="181717"/>
          <w:szCs w:val="22"/>
          <w:u w:color="181717"/>
          <w:bdr w:val="nil"/>
          <w:lang w:val="en-US" w:eastAsia="ja-JP"/>
        </w:rPr>
      </w:pPr>
      <w:r w:rsidRPr="00B62EB7">
        <w:rPr>
          <w:rFonts w:ascii="Calibri" w:eastAsia="Calibri" w:hAnsi="Calibri" w:cs="Calibri"/>
          <w:color w:val="181717"/>
          <w:szCs w:val="22"/>
          <w:u w:color="181717"/>
          <w:bdr w:val="nil"/>
          <w:lang w:val="en-US" w:eastAsia="ja-JP"/>
        </w:rPr>
        <w:t>Mission and Vision Statements of the Institution</w:t>
      </w:r>
    </w:p>
    <w:p w14:paraId="7130A885" w14:textId="77777777" w:rsidR="00B62EB7" w:rsidRPr="00B62EB7" w:rsidRDefault="00B62EB7" w:rsidP="00B62EB7">
      <w:pPr>
        <w:numPr>
          <w:ilvl w:val="0"/>
          <w:numId w:val="4"/>
        </w:numPr>
        <w:pBdr>
          <w:top w:val="nil"/>
          <w:left w:val="nil"/>
          <w:bottom w:val="nil"/>
          <w:right w:val="nil"/>
          <w:between w:val="nil"/>
          <w:bar w:val="nil"/>
        </w:pBdr>
        <w:spacing w:after="120"/>
        <w:ind w:right="35"/>
        <w:rPr>
          <w:rFonts w:ascii="Calibri" w:eastAsia="Calibri" w:hAnsi="Calibri" w:cs="Calibri"/>
          <w:color w:val="181717"/>
          <w:szCs w:val="22"/>
          <w:u w:color="181717"/>
          <w:bdr w:val="nil"/>
          <w:lang w:val="en-US" w:eastAsia="ja-JP"/>
        </w:rPr>
      </w:pPr>
      <w:r w:rsidRPr="00B62EB7">
        <w:rPr>
          <w:rFonts w:ascii="Calibri" w:eastAsia="Calibri" w:hAnsi="Calibri" w:cs="Calibri"/>
          <w:color w:val="181717"/>
          <w:szCs w:val="22"/>
          <w:u w:color="181717"/>
          <w:bdr w:val="nil"/>
          <w:lang w:val="en-US" w:eastAsia="ja-JP"/>
        </w:rPr>
        <w:t>Leadership of the Institution</w:t>
      </w:r>
    </w:p>
    <w:p w14:paraId="72BDF7F1" w14:textId="77777777" w:rsidR="00B62EB7" w:rsidRPr="00B62EB7" w:rsidRDefault="00B62EB7" w:rsidP="00B62EB7">
      <w:pPr>
        <w:numPr>
          <w:ilvl w:val="1"/>
          <w:numId w:val="4"/>
        </w:numPr>
        <w:pBdr>
          <w:top w:val="nil"/>
          <w:left w:val="nil"/>
          <w:bottom w:val="nil"/>
          <w:right w:val="nil"/>
          <w:between w:val="nil"/>
          <w:bar w:val="nil"/>
        </w:pBdr>
        <w:spacing w:after="120"/>
        <w:ind w:left="851" w:right="34" w:hanging="284"/>
        <w:rPr>
          <w:rFonts w:ascii="Calibri" w:eastAsia="Calibri" w:hAnsi="Calibri" w:cs="Calibri"/>
          <w:color w:val="181717"/>
          <w:szCs w:val="22"/>
          <w:u w:color="181717"/>
          <w:bdr w:val="nil"/>
          <w:lang w:val="en-US" w:eastAsia="ja-JP"/>
        </w:rPr>
      </w:pPr>
      <w:r w:rsidRPr="00B62EB7">
        <w:rPr>
          <w:rFonts w:ascii="Calibri" w:eastAsia="Calibri" w:hAnsi="Calibri" w:cs="Calibri"/>
          <w:color w:val="181717"/>
          <w:szCs w:val="22"/>
          <w:u w:color="181717"/>
          <w:bdr w:val="nil"/>
          <w:lang w:val="en-US" w:eastAsia="ja-JP"/>
        </w:rPr>
        <w:t>Governing Body (list of members and their roles)</w:t>
      </w:r>
    </w:p>
    <w:p w14:paraId="7CDDBBAD" w14:textId="77777777" w:rsidR="00B62EB7" w:rsidRPr="00B62EB7" w:rsidRDefault="00B62EB7" w:rsidP="00B62EB7">
      <w:pPr>
        <w:numPr>
          <w:ilvl w:val="1"/>
          <w:numId w:val="4"/>
        </w:numPr>
        <w:pBdr>
          <w:top w:val="nil"/>
          <w:left w:val="nil"/>
          <w:bottom w:val="nil"/>
          <w:right w:val="nil"/>
          <w:between w:val="nil"/>
          <w:bar w:val="nil"/>
        </w:pBdr>
        <w:spacing w:after="240"/>
        <w:ind w:left="851" w:right="34" w:hanging="284"/>
        <w:rPr>
          <w:rFonts w:ascii="Calibri" w:eastAsia="Calibri" w:hAnsi="Calibri" w:cs="Calibri"/>
          <w:color w:val="181717"/>
          <w:szCs w:val="22"/>
          <w:u w:color="181717"/>
          <w:bdr w:val="nil"/>
          <w:lang w:val="en-US" w:eastAsia="ja-JP"/>
        </w:rPr>
      </w:pPr>
      <w:r w:rsidRPr="00B62EB7">
        <w:rPr>
          <w:rFonts w:ascii="Calibri" w:eastAsia="Calibri" w:hAnsi="Calibri" w:cs="Calibri"/>
          <w:color w:val="181717"/>
          <w:szCs w:val="22"/>
          <w:u w:color="181717"/>
          <w:bdr w:val="nil"/>
          <w:lang w:val="en-US" w:eastAsia="ja-JP"/>
        </w:rPr>
        <w:t>Executive leadership (list all executive office holders and when they took office)</w:t>
      </w:r>
    </w:p>
    <w:p w14:paraId="6175E809" w14:textId="77777777" w:rsidR="00B62EB7" w:rsidRPr="00B62EB7" w:rsidRDefault="00B62EB7" w:rsidP="00B62EB7">
      <w:pPr>
        <w:numPr>
          <w:ilvl w:val="0"/>
          <w:numId w:val="4"/>
        </w:numPr>
        <w:pBdr>
          <w:top w:val="nil"/>
          <w:left w:val="nil"/>
          <w:bottom w:val="nil"/>
          <w:right w:val="nil"/>
          <w:between w:val="nil"/>
          <w:bar w:val="nil"/>
        </w:pBdr>
        <w:spacing w:after="240"/>
        <w:ind w:right="35"/>
        <w:rPr>
          <w:rFonts w:ascii="Calibri" w:eastAsia="Calibri" w:hAnsi="Calibri" w:cs="Calibri"/>
          <w:color w:val="181717"/>
          <w:szCs w:val="22"/>
          <w:u w:color="181717"/>
          <w:bdr w:val="nil"/>
          <w:lang w:val="en-US" w:eastAsia="ja-JP"/>
        </w:rPr>
      </w:pPr>
      <w:r w:rsidRPr="00B62EB7">
        <w:rPr>
          <w:rFonts w:ascii="Calibri" w:eastAsia="Calibri" w:hAnsi="Calibri" w:cs="Calibri"/>
          <w:color w:val="181717"/>
          <w:szCs w:val="22"/>
          <w:u w:color="181717"/>
          <w:bdr w:val="nil"/>
          <w:lang w:val="en-US" w:eastAsia="ja-JP"/>
        </w:rPr>
        <w:t xml:space="preserve">Please submit </w:t>
      </w:r>
      <w:r w:rsidRPr="00B62EB7">
        <w:rPr>
          <w:rFonts w:ascii="Calibri" w:eastAsia="Calibri" w:hAnsi="Calibri" w:cs="Calibri"/>
          <w:color w:val="181717"/>
          <w:sz w:val="18"/>
          <w:szCs w:val="18"/>
          <w:u w:color="181717"/>
          <w:bdr w:val="nil"/>
          <w:lang w:val="en-US" w:eastAsia="ja-JP"/>
        </w:rPr>
        <w:t>(as an appendix, if necessary)</w:t>
      </w:r>
      <w:r w:rsidRPr="00B62EB7">
        <w:rPr>
          <w:rFonts w:ascii="Calibri" w:eastAsia="Calibri" w:hAnsi="Calibri" w:cs="Calibri"/>
          <w:color w:val="181717"/>
          <w:szCs w:val="22"/>
          <w:u w:color="181717"/>
          <w:bdr w:val="nil"/>
          <w:lang w:val="en-US" w:eastAsia="ja-JP"/>
        </w:rPr>
        <w:t xml:space="preserve"> your current institutional strategic plan* to highlight intentionality for future growth and development in line with your mission and vision. Please attach the projected budget for the duration of the plan. </w:t>
      </w:r>
      <w:r w:rsidRPr="00B62EB7">
        <w:rPr>
          <w:rFonts w:ascii="Calibri" w:eastAsia="Calibri" w:hAnsi="Calibri" w:cs="Calibri"/>
          <w:color w:val="181717"/>
          <w:sz w:val="18"/>
          <w:szCs w:val="18"/>
          <w:u w:color="181717"/>
          <w:bdr w:val="nil"/>
          <w:lang w:val="en-US" w:eastAsia="ja-JP"/>
        </w:rPr>
        <w:t>[* If a formal strategic plan is not available, please describe here the main areas in which institutional and program growth and development is intended in the coming three to five years, and any specific objectives you may have.]</w:t>
      </w:r>
    </w:p>
    <w:p w14:paraId="03539BC8" w14:textId="77777777" w:rsidR="00B62EB7" w:rsidRPr="00B62EB7" w:rsidRDefault="00B62EB7" w:rsidP="00B62EB7">
      <w:pPr>
        <w:rPr>
          <w:rFonts w:ascii="Calibri" w:eastAsia="Yu Mincho" w:hAnsi="Calibri" w:cs="Calibri"/>
          <w:b/>
          <w:bCs/>
          <w:sz w:val="24"/>
          <w:lang w:val="en-AU"/>
        </w:rPr>
      </w:pPr>
      <w:bookmarkStart w:id="5" w:name="_Toc16238309"/>
      <w:r w:rsidRPr="00B62EB7">
        <w:rPr>
          <w:rFonts w:ascii="Calibri" w:eastAsia="Yu Mincho" w:hAnsi="Calibri" w:cs="Times New Roman"/>
          <w:b/>
          <w:bCs/>
          <w:sz w:val="24"/>
          <w:lang w:val="en-US"/>
        </w:rPr>
        <w:br w:type="page"/>
      </w:r>
    </w:p>
    <w:p w14:paraId="398BFA75" w14:textId="77777777" w:rsidR="00B62EB7" w:rsidRPr="00B62EB7" w:rsidRDefault="00B62EB7" w:rsidP="00B62EB7">
      <w:pPr>
        <w:pBdr>
          <w:top w:val="nil"/>
          <w:left w:val="nil"/>
          <w:bottom w:val="nil"/>
          <w:right w:val="nil"/>
          <w:between w:val="nil"/>
          <w:bar w:val="nil"/>
        </w:pBdr>
        <w:spacing w:after="120" w:line="247" w:lineRule="auto"/>
        <w:ind w:right="34"/>
        <w:jc w:val="both"/>
        <w:rPr>
          <w:rFonts w:ascii="Calibri" w:eastAsia="Calibri" w:hAnsi="Calibri" w:cs="Calibri"/>
          <w:color w:val="181717"/>
          <w:szCs w:val="22"/>
          <w:u w:color="181717"/>
          <w:bdr w:val="nil"/>
          <w:lang w:val="en-US" w:eastAsia="ja-JP"/>
        </w:rPr>
      </w:pPr>
    </w:p>
    <w:p w14:paraId="4A143A30" w14:textId="77777777" w:rsidR="00B62EB7" w:rsidRPr="00B62EB7" w:rsidRDefault="00B62EB7" w:rsidP="00B62EB7">
      <w:pPr>
        <w:numPr>
          <w:ilvl w:val="2"/>
          <w:numId w:val="0"/>
        </w:numPr>
        <w:spacing w:after="240"/>
        <w:ind w:left="284" w:hanging="284"/>
        <w:jc w:val="both"/>
        <w:outlineLvl w:val="2"/>
        <w:rPr>
          <w:rFonts w:ascii="Calibri" w:eastAsia="Yu Mincho" w:hAnsi="Calibri" w:cs="Calibri"/>
          <w:b/>
          <w:bCs/>
          <w:sz w:val="24"/>
          <w:lang w:val="en-US"/>
        </w:rPr>
      </w:pPr>
      <w:bookmarkStart w:id="6" w:name="_Toc64145498"/>
      <w:r w:rsidRPr="00B62EB7">
        <w:rPr>
          <w:rFonts w:ascii="Calibri" w:eastAsia="Yu Mincho" w:hAnsi="Calibri" w:cs="Calibri"/>
          <w:b/>
          <w:bCs/>
          <w:sz w:val="24"/>
          <w:lang w:val="en-US"/>
        </w:rPr>
        <w:t>Responding to the ATA’s Theological Education Values</w:t>
      </w:r>
      <w:bookmarkEnd w:id="5"/>
      <w:bookmarkEnd w:id="6"/>
      <w:r w:rsidRPr="00B62EB7">
        <w:rPr>
          <w:rFonts w:ascii="Calibri" w:eastAsia="Yu Mincho" w:hAnsi="Calibri" w:cs="Calibri"/>
          <w:b/>
          <w:bCs/>
          <w:sz w:val="24"/>
          <w:lang w:val="en-US"/>
        </w:rPr>
        <w:t xml:space="preserve"> </w:t>
      </w:r>
    </w:p>
    <w:p w14:paraId="0509328F" w14:textId="77777777" w:rsidR="00B62EB7" w:rsidRPr="00B62EB7" w:rsidRDefault="00B62EB7" w:rsidP="00B62EB7">
      <w:pPr>
        <w:numPr>
          <w:ilvl w:val="0"/>
          <w:numId w:val="4"/>
        </w:numPr>
        <w:pBdr>
          <w:top w:val="nil"/>
          <w:left w:val="nil"/>
          <w:bottom w:val="nil"/>
          <w:right w:val="nil"/>
          <w:between w:val="nil"/>
          <w:bar w:val="nil"/>
        </w:pBdr>
        <w:spacing w:after="240"/>
        <w:ind w:right="35"/>
        <w:rPr>
          <w:rFonts w:ascii="Calibri" w:eastAsia="Calibri" w:hAnsi="Calibri" w:cs="Calibri"/>
          <w:color w:val="181717"/>
          <w:szCs w:val="22"/>
          <w:u w:color="181717"/>
          <w:bdr w:val="nil"/>
          <w:lang w:val="en-US" w:eastAsia="ja-JP"/>
        </w:rPr>
      </w:pPr>
      <w:r w:rsidRPr="00B62EB7">
        <w:rPr>
          <w:rFonts w:ascii="Calibri" w:eastAsia="Calibri" w:hAnsi="Calibri" w:cs="Calibri"/>
          <w:color w:val="181717"/>
          <w:szCs w:val="22"/>
          <w:u w:color="181717"/>
          <w:bdr w:val="nil"/>
          <w:lang w:val="en-US" w:eastAsia="ja-JP"/>
        </w:rPr>
        <w:t xml:space="preserve">For </w:t>
      </w:r>
      <w:r w:rsidRPr="00B62EB7">
        <w:rPr>
          <w:rFonts w:ascii="Calibri" w:eastAsia="Calibri" w:hAnsi="Calibri" w:cs="Calibri"/>
          <w:i/>
          <w:iCs/>
          <w:color w:val="181717"/>
          <w:szCs w:val="22"/>
          <w:u w:color="181717"/>
          <w:bdr w:val="nil"/>
          <w:lang w:val="en-US" w:eastAsia="ja-JP"/>
        </w:rPr>
        <w:t>each</w:t>
      </w:r>
      <w:r w:rsidRPr="00B62EB7">
        <w:rPr>
          <w:rFonts w:ascii="Calibri" w:eastAsia="Calibri" w:hAnsi="Calibri" w:cs="Calibri"/>
          <w:color w:val="181717"/>
          <w:szCs w:val="22"/>
          <w:u w:color="181717"/>
          <w:bdr w:val="nil"/>
          <w:lang w:val="en-US" w:eastAsia="ja-JP"/>
        </w:rPr>
        <w:t xml:space="preserve"> of the 25 values esteemed by ATA educators, listed in Part I: Section 1.3d of the ATA </w:t>
      </w:r>
      <w:r w:rsidRPr="00B62EB7">
        <w:rPr>
          <w:rFonts w:ascii="Calibri" w:eastAsia="Calibri" w:hAnsi="Calibri" w:cs="Calibri"/>
          <w:i/>
          <w:iCs/>
          <w:color w:val="181717"/>
          <w:szCs w:val="22"/>
          <w:u w:color="181717"/>
          <w:bdr w:val="nil"/>
          <w:lang w:val="en-US" w:eastAsia="ja-JP"/>
        </w:rPr>
        <w:t>Manual for Accreditation</w:t>
      </w:r>
      <w:r w:rsidRPr="00B62EB7">
        <w:rPr>
          <w:rFonts w:ascii="Calibri" w:eastAsia="Calibri" w:hAnsi="Calibri" w:cs="Calibri"/>
          <w:color w:val="181717"/>
          <w:szCs w:val="22"/>
          <w:u w:color="181717"/>
          <w:bdr w:val="nil"/>
          <w:lang w:val="en-US" w:eastAsia="ja-JP"/>
        </w:rPr>
        <w:t>, give one example showing how it is implemented in your institution.</w:t>
      </w:r>
    </w:p>
    <w:p w14:paraId="4CE559BC" w14:textId="77777777" w:rsidR="00B62EB7" w:rsidRPr="00B62EB7" w:rsidRDefault="00B62EB7" w:rsidP="00B62EB7">
      <w:pPr>
        <w:pBdr>
          <w:top w:val="nil"/>
          <w:left w:val="nil"/>
          <w:bottom w:val="nil"/>
          <w:right w:val="nil"/>
          <w:between w:val="nil"/>
          <w:bar w:val="nil"/>
        </w:pBdr>
        <w:spacing w:after="240"/>
        <w:rPr>
          <w:rFonts w:ascii="Calibri" w:eastAsia="Calibri" w:hAnsi="Calibri" w:cs="Calibri"/>
          <w:color w:val="181717"/>
          <w:szCs w:val="22"/>
          <w:u w:color="181717"/>
          <w:bdr w:val="nil"/>
          <w:lang w:val="en-AU" w:eastAsia="ja-JP"/>
        </w:rPr>
      </w:pPr>
    </w:p>
    <w:p w14:paraId="15B06D92" w14:textId="77777777" w:rsidR="00B62EB7" w:rsidRPr="00B62EB7" w:rsidRDefault="00B62EB7" w:rsidP="00B62EB7">
      <w:pPr>
        <w:numPr>
          <w:ilvl w:val="0"/>
          <w:numId w:val="4"/>
        </w:numPr>
        <w:pBdr>
          <w:top w:val="nil"/>
          <w:left w:val="nil"/>
          <w:bottom w:val="nil"/>
          <w:right w:val="nil"/>
          <w:between w:val="nil"/>
          <w:bar w:val="nil"/>
        </w:pBdr>
        <w:spacing w:after="240"/>
        <w:ind w:right="35"/>
        <w:rPr>
          <w:rFonts w:ascii="Calibri" w:eastAsia="Calibri" w:hAnsi="Calibri" w:cs="Calibri"/>
          <w:color w:val="181717"/>
          <w:szCs w:val="22"/>
          <w:u w:color="181717"/>
          <w:bdr w:val="nil"/>
          <w:lang w:val="en-US" w:eastAsia="ja-JP"/>
        </w:rPr>
      </w:pPr>
      <w:r w:rsidRPr="00B62EB7">
        <w:rPr>
          <w:rFonts w:ascii="Calibri" w:eastAsia="Calibri" w:hAnsi="Calibri" w:cs="Calibri"/>
          <w:color w:val="181717"/>
          <w:szCs w:val="22"/>
          <w:u w:color="181717"/>
          <w:bdr w:val="nil"/>
          <w:lang w:val="en-US" w:eastAsia="ja-JP"/>
        </w:rPr>
        <w:t>Signature of the Head of the Institution</w:t>
      </w:r>
    </w:p>
    <w:p w14:paraId="2C683F93" w14:textId="149FC63D" w:rsidR="00B62EB7" w:rsidRDefault="00B62EB7" w:rsidP="00B62EB7">
      <w:pPr>
        <w:pBdr>
          <w:bottom w:val="single" w:sz="4" w:space="1" w:color="auto"/>
        </w:pBdr>
        <w:spacing w:after="240"/>
        <w:jc w:val="both"/>
        <w:rPr>
          <w:rFonts w:ascii="Calibri" w:eastAsia="Yu Mincho" w:hAnsi="Calibri" w:cs="Calibri"/>
          <w:szCs w:val="22"/>
          <w:lang w:val="en-AU"/>
        </w:rPr>
      </w:pPr>
    </w:p>
    <w:p w14:paraId="5084DFEF" w14:textId="77777777" w:rsidR="00B62EB7" w:rsidRPr="00B62EB7" w:rsidRDefault="00B62EB7" w:rsidP="00B62EB7">
      <w:pPr>
        <w:pBdr>
          <w:bottom w:val="single" w:sz="4" w:space="1" w:color="auto"/>
        </w:pBdr>
        <w:spacing w:after="240"/>
        <w:jc w:val="both"/>
        <w:rPr>
          <w:rFonts w:ascii="Calibri" w:eastAsia="Yu Mincho" w:hAnsi="Calibri" w:cs="Calibri"/>
          <w:szCs w:val="22"/>
          <w:lang w:val="en-AU"/>
        </w:rPr>
      </w:pPr>
    </w:p>
    <w:p w14:paraId="365BB375" w14:textId="77777777" w:rsidR="00B62EB7" w:rsidRPr="00B62EB7" w:rsidRDefault="00B62EB7" w:rsidP="00B62EB7">
      <w:pPr>
        <w:spacing w:after="240"/>
        <w:jc w:val="both"/>
        <w:rPr>
          <w:rFonts w:ascii="Calibri" w:eastAsia="Yu Mincho" w:hAnsi="Calibri" w:cs="Calibri"/>
          <w:szCs w:val="22"/>
          <w:lang w:val="en-AU"/>
        </w:rPr>
      </w:pPr>
    </w:p>
    <w:p w14:paraId="6EEC5A81" w14:textId="77777777" w:rsidR="00BC1CF9" w:rsidRDefault="008B7C7D"/>
    <w:sectPr w:rsidR="00BC1CF9" w:rsidSect="008B7C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Calibri-Light">
    <w:altName w:val="Calibri"/>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6B1773"/>
    <w:multiLevelType w:val="multilevel"/>
    <w:tmpl w:val="2D14D066"/>
    <w:numStyleLink w:val="ImportedStyle59"/>
  </w:abstractNum>
  <w:abstractNum w:abstractNumId="1" w15:restartNumberingAfterBreak="0">
    <w:nsid w:val="55DC142C"/>
    <w:multiLevelType w:val="hybridMultilevel"/>
    <w:tmpl w:val="2D14D066"/>
    <w:styleLink w:val="ImportedStyle59"/>
    <w:lvl w:ilvl="0" w:tplc="805252B8">
      <w:start w:val="1"/>
      <w:numFmt w:val="decimal"/>
      <w:lvlText w:val="%1."/>
      <w:lvlJc w:val="left"/>
      <w:pPr>
        <w:ind w:left="540" w:hanging="45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1" w:tplc="DC625E5A">
      <w:start w:val="1"/>
      <w:numFmt w:val="lowerLetter"/>
      <w:lvlText w:val="%2."/>
      <w:lvlJc w:val="left"/>
      <w:pPr>
        <w:ind w:left="630" w:hanging="27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2" w:tplc="2CA4D984">
      <w:start w:val="1"/>
      <w:numFmt w:val="lowerRoman"/>
      <w:suff w:val="nothing"/>
      <w:lvlText w:val="%3."/>
      <w:lvlJc w:val="left"/>
      <w:pPr>
        <w:ind w:left="153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3" w:tplc="35A081FA">
      <w:start w:val="1"/>
      <w:numFmt w:val="decimal"/>
      <w:suff w:val="nothing"/>
      <w:lvlText w:val="%4."/>
      <w:lvlJc w:val="left"/>
      <w:pPr>
        <w:ind w:left="225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4" w:tplc="B8366222">
      <w:start w:val="1"/>
      <w:numFmt w:val="lowerLetter"/>
      <w:suff w:val="nothing"/>
      <w:lvlText w:val="%5."/>
      <w:lvlJc w:val="left"/>
      <w:pPr>
        <w:ind w:left="297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5" w:tplc="3D569550">
      <w:start w:val="1"/>
      <w:numFmt w:val="lowerRoman"/>
      <w:suff w:val="nothing"/>
      <w:lvlText w:val="%6."/>
      <w:lvlJc w:val="left"/>
      <w:pPr>
        <w:ind w:left="369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6" w:tplc="9BAEF31E">
      <w:start w:val="1"/>
      <w:numFmt w:val="decimal"/>
      <w:suff w:val="nothing"/>
      <w:lvlText w:val="%7."/>
      <w:lvlJc w:val="left"/>
      <w:pPr>
        <w:ind w:left="441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7" w:tplc="7D2EF410">
      <w:start w:val="1"/>
      <w:numFmt w:val="lowerLetter"/>
      <w:suff w:val="nothing"/>
      <w:lvlText w:val="%8."/>
      <w:lvlJc w:val="left"/>
      <w:pPr>
        <w:ind w:left="513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lvl w:ilvl="8" w:tplc="A9D4DD1E">
      <w:start w:val="1"/>
      <w:numFmt w:val="lowerRoman"/>
      <w:suff w:val="nothing"/>
      <w:lvlText w:val="%9."/>
      <w:lvlJc w:val="left"/>
      <w:pPr>
        <w:ind w:left="5850" w:firstLine="0"/>
      </w:pPr>
      <w:rPr>
        <w:rFonts w:hAnsi="Arial Unicode MS"/>
        <w:caps w:val="0"/>
        <w:smallCaps w:val="0"/>
        <w:strike w:val="0"/>
        <w:dstrike w:val="0"/>
        <w:outline w:val="0"/>
        <w:emboss w:val="0"/>
        <w:imprint w:val="0"/>
        <w:color w:val="181717"/>
        <w:spacing w:val="0"/>
        <w:w w:val="100"/>
        <w:kern w:val="0"/>
        <w:position w:val="0"/>
        <w:highlight w:val="none"/>
        <w:vertAlign w:val="baseline"/>
      </w:rPr>
    </w:lvl>
  </w:abstractNum>
  <w:abstractNum w:abstractNumId="2" w15:restartNumberingAfterBreak="0">
    <w:nsid w:val="778E48CB"/>
    <w:multiLevelType w:val="multilevel"/>
    <w:tmpl w:val="4ACE20E6"/>
    <w:lvl w:ilvl="0">
      <w:start w:val="1"/>
      <w:numFmt w:val="decimal"/>
      <w:pStyle w:val="ManualHeadingX"/>
      <w:lvlText w:val="%1."/>
      <w:lvlJc w:val="left"/>
      <w:pPr>
        <w:ind w:left="567" w:hanging="567"/>
      </w:pPr>
      <w:rPr>
        <w:rFonts w:hint="default"/>
        <w:b/>
        <w:bCs/>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anualHeadingXX"/>
      <w:lvlText w:val="%1.%2"/>
      <w:lvlJc w:val="left"/>
      <w:pPr>
        <w:tabs>
          <w:tab w:val="num" w:pos="680"/>
        </w:tabs>
        <w:ind w:left="0" w:firstLine="0"/>
      </w:pPr>
      <w:rPr>
        <w:rFonts w:cs="Calibri"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ManualSubHeading111"/>
      <w:lvlText w:val="%3."/>
      <w:lvlJc w:val="left"/>
      <w:pPr>
        <w:ind w:left="284" w:hanging="284"/>
      </w:pPr>
      <w:rPr>
        <w:rFonts w:hint="default"/>
      </w:rPr>
    </w:lvl>
    <w:lvl w:ilvl="3">
      <w:start w:val="1"/>
      <w:numFmt w:val="lowerRoman"/>
      <w:lvlText w:val="(%4)"/>
      <w:lvlJc w:val="left"/>
      <w:pPr>
        <w:ind w:left="397" w:hanging="397"/>
      </w:pPr>
      <w:rPr>
        <w:rFonts w:hint="default"/>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mirrorMargins/>
  <w:proofState w:spelling="clean" w:grammar="clean"/>
  <w:defaultTabStop w:val="720"/>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EB7"/>
    <w:rsid w:val="000153D6"/>
    <w:rsid w:val="00016582"/>
    <w:rsid w:val="00020509"/>
    <w:rsid w:val="00024DC6"/>
    <w:rsid w:val="00045297"/>
    <w:rsid w:val="00045930"/>
    <w:rsid w:val="00047FFD"/>
    <w:rsid w:val="000574BD"/>
    <w:rsid w:val="00061BE1"/>
    <w:rsid w:val="0006494E"/>
    <w:rsid w:val="0007413B"/>
    <w:rsid w:val="000746A8"/>
    <w:rsid w:val="00075039"/>
    <w:rsid w:val="00090FF3"/>
    <w:rsid w:val="000924D3"/>
    <w:rsid w:val="00095295"/>
    <w:rsid w:val="000A16B6"/>
    <w:rsid w:val="000B20B7"/>
    <w:rsid w:val="000B76C4"/>
    <w:rsid w:val="000C4C24"/>
    <w:rsid w:val="000D2B8C"/>
    <w:rsid w:val="000E6636"/>
    <w:rsid w:val="000F2E86"/>
    <w:rsid w:val="000F79C7"/>
    <w:rsid w:val="0010247F"/>
    <w:rsid w:val="00103D88"/>
    <w:rsid w:val="00110569"/>
    <w:rsid w:val="00120AA1"/>
    <w:rsid w:val="0015004D"/>
    <w:rsid w:val="00157B31"/>
    <w:rsid w:val="00176729"/>
    <w:rsid w:val="0018035C"/>
    <w:rsid w:val="00183703"/>
    <w:rsid w:val="00187F3E"/>
    <w:rsid w:val="001B3527"/>
    <w:rsid w:val="001C250E"/>
    <w:rsid w:val="001D1F2C"/>
    <w:rsid w:val="001D58C8"/>
    <w:rsid w:val="001D6BE6"/>
    <w:rsid w:val="001E1790"/>
    <w:rsid w:val="001E2AB6"/>
    <w:rsid w:val="001E6D30"/>
    <w:rsid w:val="001F7982"/>
    <w:rsid w:val="00202EA3"/>
    <w:rsid w:val="00203DBB"/>
    <w:rsid w:val="00205125"/>
    <w:rsid w:val="00206F23"/>
    <w:rsid w:val="00214F6F"/>
    <w:rsid w:val="002167CA"/>
    <w:rsid w:val="00227DD9"/>
    <w:rsid w:val="00236DCC"/>
    <w:rsid w:val="00241372"/>
    <w:rsid w:val="00252D17"/>
    <w:rsid w:val="002533ED"/>
    <w:rsid w:val="002534E9"/>
    <w:rsid w:val="00261392"/>
    <w:rsid w:val="00263668"/>
    <w:rsid w:val="002673D6"/>
    <w:rsid w:val="0027781F"/>
    <w:rsid w:val="002868A7"/>
    <w:rsid w:val="002A06B0"/>
    <w:rsid w:val="002A5019"/>
    <w:rsid w:val="002B36B3"/>
    <w:rsid w:val="002B7634"/>
    <w:rsid w:val="002F2C03"/>
    <w:rsid w:val="002F47D6"/>
    <w:rsid w:val="00300E4D"/>
    <w:rsid w:val="003128B9"/>
    <w:rsid w:val="00316342"/>
    <w:rsid w:val="003176CB"/>
    <w:rsid w:val="00326137"/>
    <w:rsid w:val="00330E31"/>
    <w:rsid w:val="0034796F"/>
    <w:rsid w:val="00352FFB"/>
    <w:rsid w:val="00361B92"/>
    <w:rsid w:val="00370EE0"/>
    <w:rsid w:val="003814CE"/>
    <w:rsid w:val="003833DD"/>
    <w:rsid w:val="00385A44"/>
    <w:rsid w:val="00392E47"/>
    <w:rsid w:val="003A4164"/>
    <w:rsid w:val="003A5D78"/>
    <w:rsid w:val="003C566B"/>
    <w:rsid w:val="003D4E44"/>
    <w:rsid w:val="003D782F"/>
    <w:rsid w:val="003E2BDB"/>
    <w:rsid w:val="003F6549"/>
    <w:rsid w:val="00411B96"/>
    <w:rsid w:val="00415EB6"/>
    <w:rsid w:val="00434996"/>
    <w:rsid w:val="0043640C"/>
    <w:rsid w:val="00451AA0"/>
    <w:rsid w:val="00463E57"/>
    <w:rsid w:val="004734D2"/>
    <w:rsid w:val="004779A4"/>
    <w:rsid w:val="004965FE"/>
    <w:rsid w:val="004B0656"/>
    <w:rsid w:val="004B0A3F"/>
    <w:rsid w:val="004B68A1"/>
    <w:rsid w:val="004C0943"/>
    <w:rsid w:val="004D15CA"/>
    <w:rsid w:val="004D4CEF"/>
    <w:rsid w:val="004E4D82"/>
    <w:rsid w:val="004E7187"/>
    <w:rsid w:val="004E7633"/>
    <w:rsid w:val="004F1317"/>
    <w:rsid w:val="004F29C8"/>
    <w:rsid w:val="0050579A"/>
    <w:rsid w:val="0051144B"/>
    <w:rsid w:val="00513FED"/>
    <w:rsid w:val="00531723"/>
    <w:rsid w:val="00533292"/>
    <w:rsid w:val="005420F8"/>
    <w:rsid w:val="00542519"/>
    <w:rsid w:val="00547451"/>
    <w:rsid w:val="00560757"/>
    <w:rsid w:val="0056544E"/>
    <w:rsid w:val="00573A37"/>
    <w:rsid w:val="00591411"/>
    <w:rsid w:val="0059530E"/>
    <w:rsid w:val="005A0206"/>
    <w:rsid w:val="005A1F02"/>
    <w:rsid w:val="005B2752"/>
    <w:rsid w:val="005B5E38"/>
    <w:rsid w:val="005C53C4"/>
    <w:rsid w:val="005C64B1"/>
    <w:rsid w:val="005D4C91"/>
    <w:rsid w:val="005D5101"/>
    <w:rsid w:val="005F3EAE"/>
    <w:rsid w:val="005F5E51"/>
    <w:rsid w:val="005F7B8A"/>
    <w:rsid w:val="005F7BC5"/>
    <w:rsid w:val="00604F6F"/>
    <w:rsid w:val="00616136"/>
    <w:rsid w:val="006214A0"/>
    <w:rsid w:val="006215CD"/>
    <w:rsid w:val="006218D5"/>
    <w:rsid w:val="0063238A"/>
    <w:rsid w:val="006421D7"/>
    <w:rsid w:val="0065180F"/>
    <w:rsid w:val="00671D08"/>
    <w:rsid w:val="006733D7"/>
    <w:rsid w:val="00680531"/>
    <w:rsid w:val="00685EB9"/>
    <w:rsid w:val="00687B00"/>
    <w:rsid w:val="006970C4"/>
    <w:rsid w:val="006C0E3B"/>
    <w:rsid w:val="006F44DE"/>
    <w:rsid w:val="00731114"/>
    <w:rsid w:val="007430A5"/>
    <w:rsid w:val="00771144"/>
    <w:rsid w:val="00774A64"/>
    <w:rsid w:val="007832DE"/>
    <w:rsid w:val="00797BDF"/>
    <w:rsid w:val="007A48C6"/>
    <w:rsid w:val="007A7264"/>
    <w:rsid w:val="007B0615"/>
    <w:rsid w:val="007B146F"/>
    <w:rsid w:val="007B43E7"/>
    <w:rsid w:val="007B66DC"/>
    <w:rsid w:val="007C14F5"/>
    <w:rsid w:val="007C44AF"/>
    <w:rsid w:val="007C474D"/>
    <w:rsid w:val="007D5B12"/>
    <w:rsid w:val="007F18DB"/>
    <w:rsid w:val="00801A0A"/>
    <w:rsid w:val="008027DE"/>
    <w:rsid w:val="008044CF"/>
    <w:rsid w:val="00807293"/>
    <w:rsid w:val="00813D10"/>
    <w:rsid w:val="00840552"/>
    <w:rsid w:val="00843271"/>
    <w:rsid w:val="00846F1C"/>
    <w:rsid w:val="008557E1"/>
    <w:rsid w:val="00865267"/>
    <w:rsid w:val="008748A5"/>
    <w:rsid w:val="008841C1"/>
    <w:rsid w:val="008B7C7D"/>
    <w:rsid w:val="008C0AA7"/>
    <w:rsid w:val="008C39DF"/>
    <w:rsid w:val="008E0BE2"/>
    <w:rsid w:val="008E368E"/>
    <w:rsid w:val="008E6D58"/>
    <w:rsid w:val="00902CEA"/>
    <w:rsid w:val="00905BEE"/>
    <w:rsid w:val="009078A0"/>
    <w:rsid w:val="00917492"/>
    <w:rsid w:val="00941C8C"/>
    <w:rsid w:val="00952E49"/>
    <w:rsid w:val="00964BB2"/>
    <w:rsid w:val="00973323"/>
    <w:rsid w:val="009758E8"/>
    <w:rsid w:val="00997207"/>
    <w:rsid w:val="009B13A6"/>
    <w:rsid w:val="009B2B23"/>
    <w:rsid w:val="009B4E20"/>
    <w:rsid w:val="009D6C6E"/>
    <w:rsid w:val="009E0177"/>
    <w:rsid w:val="009F0D24"/>
    <w:rsid w:val="00A053BA"/>
    <w:rsid w:val="00A16EBF"/>
    <w:rsid w:val="00A16F3C"/>
    <w:rsid w:val="00A17DB1"/>
    <w:rsid w:val="00A248D0"/>
    <w:rsid w:val="00A30715"/>
    <w:rsid w:val="00A425A2"/>
    <w:rsid w:val="00A46048"/>
    <w:rsid w:val="00A535C1"/>
    <w:rsid w:val="00A5661D"/>
    <w:rsid w:val="00A627FC"/>
    <w:rsid w:val="00A659C1"/>
    <w:rsid w:val="00A963E1"/>
    <w:rsid w:val="00AB094E"/>
    <w:rsid w:val="00AB7D66"/>
    <w:rsid w:val="00AD02F8"/>
    <w:rsid w:val="00AD71D6"/>
    <w:rsid w:val="00B0676D"/>
    <w:rsid w:val="00B15443"/>
    <w:rsid w:val="00B15C0D"/>
    <w:rsid w:val="00B173D6"/>
    <w:rsid w:val="00B20333"/>
    <w:rsid w:val="00B356B2"/>
    <w:rsid w:val="00B42E71"/>
    <w:rsid w:val="00B46AE6"/>
    <w:rsid w:val="00B54A47"/>
    <w:rsid w:val="00B62EB7"/>
    <w:rsid w:val="00B677C4"/>
    <w:rsid w:val="00B944B0"/>
    <w:rsid w:val="00B97990"/>
    <w:rsid w:val="00BB0EBD"/>
    <w:rsid w:val="00BC7D4A"/>
    <w:rsid w:val="00C00DE9"/>
    <w:rsid w:val="00C05DD4"/>
    <w:rsid w:val="00C11786"/>
    <w:rsid w:val="00C30A79"/>
    <w:rsid w:val="00C3481D"/>
    <w:rsid w:val="00C45A50"/>
    <w:rsid w:val="00C4694F"/>
    <w:rsid w:val="00C708E3"/>
    <w:rsid w:val="00C70A33"/>
    <w:rsid w:val="00C70A9F"/>
    <w:rsid w:val="00C86318"/>
    <w:rsid w:val="00C86F62"/>
    <w:rsid w:val="00CA5185"/>
    <w:rsid w:val="00CA7000"/>
    <w:rsid w:val="00CE2EEC"/>
    <w:rsid w:val="00CF526B"/>
    <w:rsid w:val="00D15258"/>
    <w:rsid w:val="00DA11D6"/>
    <w:rsid w:val="00DC46AB"/>
    <w:rsid w:val="00DC590C"/>
    <w:rsid w:val="00DC6688"/>
    <w:rsid w:val="00DC6D9B"/>
    <w:rsid w:val="00DD2F3C"/>
    <w:rsid w:val="00DF7747"/>
    <w:rsid w:val="00E23769"/>
    <w:rsid w:val="00E24009"/>
    <w:rsid w:val="00E26D72"/>
    <w:rsid w:val="00E41349"/>
    <w:rsid w:val="00E51E83"/>
    <w:rsid w:val="00E5620D"/>
    <w:rsid w:val="00E71980"/>
    <w:rsid w:val="00E77D3C"/>
    <w:rsid w:val="00E8723A"/>
    <w:rsid w:val="00E94B5D"/>
    <w:rsid w:val="00E978BB"/>
    <w:rsid w:val="00EA3251"/>
    <w:rsid w:val="00EA4D0B"/>
    <w:rsid w:val="00EA52EA"/>
    <w:rsid w:val="00EB5ACA"/>
    <w:rsid w:val="00ED5804"/>
    <w:rsid w:val="00ED5AA5"/>
    <w:rsid w:val="00ED658A"/>
    <w:rsid w:val="00ED66A3"/>
    <w:rsid w:val="00ED7789"/>
    <w:rsid w:val="00ED7D42"/>
    <w:rsid w:val="00EE3F47"/>
    <w:rsid w:val="00EE48DA"/>
    <w:rsid w:val="00EE71A2"/>
    <w:rsid w:val="00F07507"/>
    <w:rsid w:val="00F10019"/>
    <w:rsid w:val="00F11C96"/>
    <w:rsid w:val="00F156CB"/>
    <w:rsid w:val="00F22503"/>
    <w:rsid w:val="00F34DB5"/>
    <w:rsid w:val="00F46098"/>
    <w:rsid w:val="00F63A0A"/>
    <w:rsid w:val="00F661BC"/>
    <w:rsid w:val="00F87076"/>
    <w:rsid w:val="00F92EF8"/>
    <w:rsid w:val="00FB183B"/>
    <w:rsid w:val="00FB5E97"/>
    <w:rsid w:val="00FC261C"/>
    <w:rsid w:val="00FC58D8"/>
    <w:rsid w:val="00FC5EC3"/>
    <w:rsid w:val="00FD1616"/>
    <w:rsid w:val="00FF0246"/>
    <w:rsid w:val="00FF280F"/>
    <w:rsid w:val="00FF4E38"/>
    <w:rsid w:val="00FF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120D43"/>
  <w14:defaultImageDpi w14:val="32767"/>
  <w15:chartTrackingRefBased/>
  <w15:docId w15:val="{18CC7674-5581-A94B-80A2-2AB32C1E7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alHeadingXX">
    <w:name w:val="ManualHeadingX.X"/>
    <w:basedOn w:val="ListParagraph"/>
    <w:next w:val="Normal"/>
    <w:qFormat/>
    <w:rsid w:val="00B62EB7"/>
    <w:pPr>
      <w:numPr>
        <w:ilvl w:val="1"/>
        <w:numId w:val="1"/>
      </w:numPr>
      <w:tabs>
        <w:tab w:val="clear" w:pos="680"/>
        <w:tab w:val="num" w:pos="360"/>
      </w:tabs>
      <w:spacing w:after="240"/>
      <w:ind w:left="720"/>
      <w:contextualSpacing w:val="0"/>
      <w:jc w:val="center"/>
    </w:pPr>
    <w:rPr>
      <w:rFonts w:cs="Calibri"/>
      <w:b/>
      <w:bCs/>
      <w:caps/>
      <w:sz w:val="28"/>
      <w:szCs w:val="28"/>
      <w:lang w:val="en-AU"/>
    </w:rPr>
  </w:style>
  <w:style w:type="paragraph" w:customStyle="1" w:styleId="ManualSubHeading111">
    <w:name w:val="ManualSubHeading1.1.1"/>
    <w:basedOn w:val="ListParagraph"/>
    <w:qFormat/>
    <w:rsid w:val="00B62EB7"/>
    <w:pPr>
      <w:numPr>
        <w:ilvl w:val="2"/>
        <w:numId w:val="1"/>
      </w:numPr>
      <w:tabs>
        <w:tab w:val="num" w:pos="360"/>
      </w:tabs>
      <w:spacing w:after="240"/>
      <w:ind w:left="720" w:firstLine="0"/>
      <w:contextualSpacing w:val="0"/>
      <w:jc w:val="both"/>
    </w:pPr>
    <w:rPr>
      <w:rFonts w:cs="Calibri"/>
      <w:b/>
      <w:bCs/>
      <w:sz w:val="24"/>
      <w:lang w:val="en-AU"/>
    </w:rPr>
  </w:style>
  <w:style w:type="numbering" w:customStyle="1" w:styleId="ImportedStyle59">
    <w:name w:val="Imported Style 59"/>
    <w:rsid w:val="00B62EB7"/>
    <w:pPr>
      <w:numPr>
        <w:numId w:val="3"/>
      </w:numPr>
    </w:pPr>
  </w:style>
  <w:style w:type="paragraph" w:customStyle="1" w:styleId="ManualHeadingX">
    <w:name w:val="ManualHeadingX."/>
    <w:basedOn w:val="Normal"/>
    <w:next w:val="ManualHeadingXX"/>
    <w:qFormat/>
    <w:rsid w:val="00B62EB7"/>
    <w:pPr>
      <w:numPr>
        <w:numId w:val="1"/>
      </w:numPr>
      <w:pBdr>
        <w:top w:val="nil"/>
        <w:left w:val="nil"/>
        <w:bottom w:val="nil"/>
        <w:right w:val="nil"/>
        <w:between w:val="nil"/>
        <w:bar w:val="nil"/>
      </w:pBdr>
      <w:tabs>
        <w:tab w:val="num" w:pos="360"/>
      </w:tabs>
      <w:spacing w:after="360"/>
      <w:ind w:left="0" w:firstLine="0"/>
      <w:outlineLvl w:val="0"/>
    </w:pPr>
    <w:rPr>
      <w:rFonts w:eastAsia="Yu Gothic Light" w:cs="Calibri"/>
      <w:b/>
      <w:bCs/>
      <w:caps/>
      <w:color w:val="000000"/>
      <w:sz w:val="36"/>
      <w:szCs w:val="36"/>
      <w:u w:color="181717"/>
      <w:bdr w:val="nil"/>
      <w:lang w:val="en-US"/>
    </w:rPr>
  </w:style>
  <w:style w:type="paragraph" w:styleId="ListParagraph">
    <w:name w:val="List Paragraph"/>
    <w:basedOn w:val="Normal"/>
    <w:uiPriority w:val="34"/>
    <w:qFormat/>
    <w:rsid w:val="00B62E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707</Words>
  <Characters>4035</Characters>
  <Application>Microsoft Office Word</Application>
  <DocSecurity>0</DocSecurity>
  <Lines>33</Lines>
  <Paragraphs>9</Paragraphs>
  <ScaleCrop>false</ScaleCrop>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Lactaw</dc:creator>
  <cp:keywords/>
  <dc:description/>
  <cp:lastModifiedBy>Alex Lactaw</cp:lastModifiedBy>
  <cp:revision>3</cp:revision>
  <dcterms:created xsi:type="dcterms:W3CDTF">2021-03-16T08:38:00Z</dcterms:created>
  <dcterms:modified xsi:type="dcterms:W3CDTF">2021-03-16T09:01:00Z</dcterms:modified>
</cp:coreProperties>
</file>